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66980118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AE29E5" w:rsidRPr="00CF2539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EB504E">
        <w:rPr>
          <w:rFonts w:ascii="GHEA Grapalat" w:hAnsi="GHEA Grapalat"/>
          <w:sz w:val="24"/>
          <w:szCs w:val="24"/>
          <w:lang w:val="hy-AM"/>
        </w:rPr>
        <w:t xml:space="preserve">  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EB504E">
        <w:rPr>
          <w:rFonts w:ascii="GHEA Grapalat" w:hAnsi="GHEA Grapalat"/>
          <w:sz w:val="24"/>
          <w:szCs w:val="24"/>
          <w:lang w:val="hy-AM"/>
        </w:rPr>
        <w:t xml:space="preserve">նոյեմբերի 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EB16C0">
        <w:rPr>
          <w:rFonts w:ascii="GHEA Grapalat" w:hAnsi="GHEA Grapalat"/>
          <w:sz w:val="24"/>
          <w:szCs w:val="24"/>
          <w:lang w:val="hy-AM"/>
        </w:rPr>
        <w:t>1</w:t>
      </w:r>
      <w:r w:rsidR="00EB16C0">
        <w:rPr>
          <w:rFonts w:ascii="GHEA Grapalat" w:hAnsi="GHEA Grapalat"/>
          <w:sz w:val="24"/>
          <w:szCs w:val="24"/>
        </w:rPr>
        <w:t>3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EB504E">
        <w:rPr>
          <w:rFonts w:ascii="GHEA Grapalat" w:hAnsi="GHEA Grapalat"/>
          <w:sz w:val="24"/>
          <w:szCs w:val="24"/>
          <w:lang w:val="hy-AM"/>
        </w:rPr>
        <w:t>9124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569CE3CA" w14:textId="0532C9CB" w:rsidR="00AC7ABD" w:rsidRPr="00EE1CF2" w:rsidRDefault="009B79DF" w:rsidP="00EE1CF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B79DF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9B79D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ներքին գործերի նախարարության իրավաբանական վարչության </w:t>
      </w:r>
      <w:r w:rsidR="00216BF9" w:rsidRPr="00216BF9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դիմումների և բողոքների քննության</w:t>
      </w:r>
      <w:r w:rsidR="00216BF9" w:rsidRPr="00216BF9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  <w:r w:rsidR="003C1A19" w:rsidRPr="003C1A19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3C1A19" w:rsidRPr="003C1A1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059E5"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</w:p>
    <w:p w14:paraId="686DD82B" w14:textId="5BDBA5A8" w:rsidR="00B059E5" w:rsidRDefault="00B059E5" w:rsidP="00AC7AB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146EFFBE" w14:textId="77777777" w:rsidR="00AC7ABD" w:rsidRPr="00DD513E" w:rsidRDefault="00AC7ABD" w:rsidP="00AC7AB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7BC0F0C7" w14:textId="010B31CC" w:rsidR="003C1A19" w:rsidRPr="003A29E9" w:rsidRDefault="003C1A19" w:rsidP="003C1A19">
      <w:pPr>
        <w:pStyle w:val="a7"/>
        <w:spacing w:line="276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  </w:t>
      </w:r>
      <w:r w:rsidR="009B79D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9B79D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ներքին գործերի նախարարության </w:t>
      </w:r>
      <w:r w:rsidR="00B03AD1" w:rsidRPr="00A02D1D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B03AD1">
        <w:rPr>
          <w:rFonts w:ascii="GHEA Grapalat" w:eastAsia="Calibri" w:hAnsi="GHEA Grapalat" w:cs="Times New Roman"/>
          <w:sz w:val="24"/>
          <w:szCs w:val="24"/>
          <w:lang w:val="hy-AM"/>
        </w:rPr>
        <w:t>Նախարարություն</w:t>
      </w:r>
      <w:r w:rsidR="00B03AD1">
        <w:rPr>
          <w:rFonts w:ascii="GHEA Grapalat" w:hAnsi="GHEA Grapalat"/>
          <w:sz w:val="24"/>
          <w:szCs w:val="24"/>
          <w:lang w:val="hy-AM"/>
        </w:rPr>
        <w:t xml:space="preserve">) </w:t>
      </w:r>
      <w:r w:rsidR="009B79D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իրավաբանական վարչության </w:t>
      </w:r>
      <w:r w:rsidR="00216BF9" w:rsidRPr="00216BF9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դիմումների և բողոքների քննության </w:t>
      </w:r>
      <w:r w:rsidRPr="003C1A19">
        <w:rPr>
          <w:rFonts w:ascii="GHEA Grapalat" w:hAnsi="GHEA Grapalat"/>
          <w:sz w:val="24"/>
          <w:szCs w:val="24"/>
          <w:lang w:val="hy-AM"/>
        </w:rPr>
        <w:t>բաժնի</w:t>
      </w:r>
      <w:r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աշխատանքների ծավալների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A02D1D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 անհրաժեշտություն է առաջացել</w:t>
      </w:r>
      <w:r w:rsidRPr="00A02D1D">
        <w:rPr>
          <w:rFonts w:ascii="GHEA Grapalat" w:hAnsi="GHEA Grapalat"/>
          <w:sz w:val="24"/>
          <w:szCs w:val="24"/>
          <w:lang w:val="hy-AM"/>
        </w:rPr>
        <w:t xml:space="preserve"> ներգրավել պայմանագրային հիմունքներով համապատասխան փորձագետ</w:t>
      </w:r>
      <w:r w:rsidR="0081039C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39C" w:rsidRPr="007F1DB7">
        <w:rPr>
          <w:rFonts w:ascii="GHEA Grapalat" w:hAnsi="GHEA Grapalat"/>
          <w:sz w:val="24"/>
          <w:szCs w:val="24"/>
          <w:lang w:val="hy-AM"/>
        </w:rPr>
        <w:t>(թվով 2)</w:t>
      </w:r>
      <w:r w:rsidRPr="00882EF9">
        <w:rPr>
          <w:rFonts w:ascii="GHEA Grapalat" w:hAnsi="GHEA Grapalat"/>
          <w:sz w:val="24"/>
          <w:szCs w:val="24"/>
          <w:lang w:val="hy-AM"/>
        </w:rPr>
        <w:t>։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4AAFD492" w14:textId="7499FB2E" w:rsidR="009B79DF" w:rsidRPr="001242A3" w:rsidRDefault="00D34800" w:rsidP="009B79DF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9B79DF" w:rsidRPr="001242A3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2ED879E6" w14:textId="77777777" w:rsidR="002E198E" w:rsidRPr="001242A3" w:rsidRDefault="002E198E" w:rsidP="002E198E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0" w:type="auto"/>
        <w:tblInd w:w="1725" w:type="dxa"/>
        <w:shd w:val="clear" w:color="auto" w:fill="F7F8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5651"/>
      </w:tblGrid>
      <w:tr w:rsidR="002E198E" w:rsidRPr="002E198E" w14:paraId="0329CD06" w14:textId="77777777" w:rsidTr="002E198E">
        <w:tc>
          <w:tcPr>
            <w:tcW w:w="50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0FA0AEC7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Ուղղություն</w:t>
            </w:r>
            <w:proofErr w:type="spellEnd"/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225DCA62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Գործարարություն</w:t>
            </w:r>
            <w:proofErr w:type="spellEnd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վարչարարություն</w:t>
            </w:r>
            <w:proofErr w:type="spellEnd"/>
            <w:r w:rsidRPr="002E198E">
              <w:rPr>
                <w:rFonts w:ascii="Courier New" w:eastAsia="Times New Roman" w:hAnsi="Courier New" w:cs="Courier New"/>
                <w:color w:val="212529"/>
                <w:sz w:val="24"/>
                <w:szCs w:val="24"/>
              </w:rPr>
              <w:t> </w:t>
            </w:r>
            <w:r w:rsidRPr="002E198E">
              <w:rPr>
                <w:rFonts w:ascii="GHEA Grapalat" w:eastAsia="Times New Roman" w:hAnsi="GHEA Grapalat" w:cs="GHEA Grapalat"/>
                <w:color w:val="212529"/>
                <w:sz w:val="24"/>
                <w:szCs w:val="24"/>
              </w:rPr>
              <w:t>և</w:t>
            </w:r>
            <w:r w:rsidRPr="002E198E">
              <w:rPr>
                <w:rFonts w:ascii="Courier New" w:eastAsia="Times New Roman" w:hAnsi="Courier New" w:cs="Courier New"/>
                <w:color w:val="212529"/>
                <w:sz w:val="24"/>
                <w:szCs w:val="24"/>
              </w:rPr>
              <w:t> </w:t>
            </w:r>
            <w:proofErr w:type="spellStart"/>
            <w:r w:rsidRPr="002E198E">
              <w:rPr>
                <w:rFonts w:ascii="GHEA Grapalat" w:eastAsia="Times New Roman" w:hAnsi="GHEA Grapalat" w:cs="GHEA Grapalat"/>
                <w:color w:val="212529"/>
                <w:sz w:val="24"/>
                <w:szCs w:val="24"/>
              </w:rPr>
              <w:t>իրավունք</w:t>
            </w:r>
            <w:proofErr w:type="spellEnd"/>
          </w:p>
        </w:tc>
      </w:tr>
      <w:tr w:rsidR="002E198E" w:rsidRPr="002E198E" w14:paraId="450B017D" w14:textId="77777777" w:rsidTr="002E198E">
        <w:tc>
          <w:tcPr>
            <w:tcW w:w="50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75AB143A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ոլորտ</w:t>
            </w:r>
            <w:proofErr w:type="spellEnd"/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3F33E5FD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Իրավունք</w:t>
            </w:r>
            <w:proofErr w:type="spellEnd"/>
          </w:p>
        </w:tc>
      </w:tr>
      <w:tr w:rsidR="002E198E" w:rsidRPr="002E198E" w14:paraId="298745D2" w14:textId="77777777" w:rsidTr="002E198E">
        <w:tc>
          <w:tcPr>
            <w:tcW w:w="50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5244E570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Ենթաոլորտ</w:t>
            </w:r>
            <w:proofErr w:type="spellEnd"/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3822C90A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Իրավունք</w:t>
            </w:r>
            <w:proofErr w:type="spellEnd"/>
          </w:p>
        </w:tc>
      </w:tr>
      <w:tr w:rsidR="002E198E" w:rsidRPr="002E198E" w14:paraId="5DC65616" w14:textId="77777777" w:rsidTr="002E198E">
        <w:tc>
          <w:tcPr>
            <w:tcW w:w="50" w:type="dxa"/>
            <w:tcBorders>
              <w:top w:val="single" w:sz="6" w:space="0" w:color="F4F5F8"/>
            </w:tcBorders>
            <w:shd w:val="clear" w:color="auto" w:fill="F7F8FC"/>
            <w:hideMark/>
          </w:tcPr>
          <w:p w14:paraId="458E642D" w14:textId="77777777" w:rsidR="002E198E" w:rsidRPr="002E198E" w:rsidRDefault="002E198E" w:rsidP="002E198E">
            <w:pPr>
              <w:spacing w:after="0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Մասնագիտություն</w:t>
            </w:r>
            <w:proofErr w:type="spellEnd"/>
          </w:p>
        </w:tc>
        <w:tc>
          <w:tcPr>
            <w:tcW w:w="0" w:type="auto"/>
            <w:tcBorders>
              <w:top w:val="single" w:sz="6" w:space="0" w:color="F4F5F8"/>
            </w:tcBorders>
            <w:shd w:val="clear" w:color="auto" w:fill="F7F8FC"/>
            <w:hideMark/>
          </w:tcPr>
          <w:p w14:paraId="02A5F8DB" w14:textId="77777777" w:rsidR="002E198E" w:rsidRPr="002E198E" w:rsidRDefault="002E198E" w:rsidP="002E198E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042101</w:t>
            </w:r>
            <w:r w:rsidRPr="002E198E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00</w:t>
            </w:r>
            <w:r w:rsidRPr="002E198E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 xml:space="preserve">6 </w:t>
            </w:r>
            <w:proofErr w:type="spellStart"/>
            <w:r w:rsidRPr="002E198E">
              <w:rPr>
                <w:rFonts w:ascii="GHEA Grapalat" w:eastAsia="Times New Roman" w:hAnsi="GHEA Grapalat" w:cs="GHEA Grapalat"/>
                <w:color w:val="212529"/>
                <w:sz w:val="24"/>
                <w:szCs w:val="24"/>
              </w:rPr>
              <w:t>կամ</w:t>
            </w:r>
            <w:proofErr w:type="spellEnd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 xml:space="preserve"> 042101</w:t>
            </w:r>
            <w:r w:rsidRPr="002E198E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00</w:t>
            </w:r>
            <w:r w:rsidRPr="002E198E">
              <w:rPr>
                <w:rFonts w:ascii="Cambria Math" w:eastAsia="Times New Roman" w:hAnsi="Cambria Math" w:cs="Cambria Math"/>
                <w:color w:val="212529"/>
                <w:sz w:val="24"/>
                <w:szCs w:val="24"/>
              </w:rPr>
              <w:t>․</w:t>
            </w:r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7</w:t>
            </w:r>
          </w:p>
          <w:p w14:paraId="34488941" w14:textId="77777777" w:rsidR="002E198E" w:rsidRPr="002E198E" w:rsidRDefault="002E198E" w:rsidP="002E198E">
            <w:pPr>
              <w:spacing w:after="100" w:afterAutospacing="1" w:line="240" w:lineRule="auto"/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</w:pPr>
            <w:proofErr w:type="spellStart"/>
            <w:r w:rsidRPr="002E198E">
              <w:rPr>
                <w:rFonts w:ascii="GHEA Grapalat" w:eastAsia="Times New Roman" w:hAnsi="GHEA Grapalat" w:cs="Times New Roman"/>
                <w:color w:val="212529"/>
                <w:sz w:val="24"/>
                <w:szCs w:val="24"/>
              </w:rPr>
              <w:t>Իրավագիտություն</w:t>
            </w:r>
            <w:proofErr w:type="spellEnd"/>
          </w:p>
        </w:tc>
      </w:tr>
    </w:tbl>
    <w:p w14:paraId="41C92A5F" w14:textId="77777777" w:rsidR="002E198E" w:rsidRDefault="002E198E" w:rsidP="002E198E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67AD07C" w14:textId="5729FDF0" w:rsidR="009B79DF" w:rsidRDefault="009B79DF" w:rsidP="009B79DF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հայերեն</w:t>
      </w:r>
      <w:r w:rsidR="001242A3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9D1105" w14:textId="77777777" w:rsidR="009B79DF" w:rsidRDefault="009B79DF" w:rsidP="009B79DF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համապատասխան ոլորտի իրավական ակտերի իմացություն</w:t>
      </w:r>
      <w:r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4A2BCD7" w14:textId="77777777" w:rsidR="009B79DF" w:rsidRDefault="009B79DF" w:rsidP="009B79DF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համակարգչով</w:t>
      </w:r>
      <w:r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64F95251" w14:textId="77777777" w:rsidR="009B79DF" w:rsidRDefault="009B79DF" w:rsidP="009B79DF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ED1B9F9" w14:textId="77777777" w:rsidR="002E198E" w:rsidRDefault="002E198E" w:rsidP="009B79DF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629E2B5" w14:textId="33CD01CB" w:rsidR="003F7077" w:rsidRPr="005A5290" w:rsidRDefault="009B79DF" w:rsidP="009B79DF">
      <w:pPr>
        <w:tabs>
          <w:tab w:val="left" w:pos="567"/>
          <w:tab w:val="left" w:pos="1710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73C3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7F4630E8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B79DF">
        <w:rPr>
          <w:rFonts w:ascii="GHEA Grapalat" w:hAnsi="GHEA Grapalat" w:cs="Sylfaen"/>
          <w:sz w:val="24"/>
          <w:szCs w:val="24"/>
          <w:lang w:val="hy-AM"/>
        </w:rPr>
        <w:t xml:space="preserve">Փորձագետը ներգրավվում է մինչև </w:t>
      </w:r>
      <w:r w:rsidR="008661F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2582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="008661FD" w:rsidRPr="008661F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661FD" w:rsidRPr="008661FD">
        <w:rPr>
          <w:rFonts w:ascii="GHEA Grapalat" w:hAnsi="GHEA Grapalat"/>
          <w:b/>
          <w:sz w:val="24"/>
          <w:szCs w:val="24"/>
          <w:lang w:val="hy-AM"/>
        </w:rPr>
        <w:t>(</w:t>
      </w:r>
      <w:r w:rsidR="008B2582">
        <w:rPr>
          <w:rFonts w:ascii="GHEA Grapalat" w:hAnsi="GHEA Grapalat" w:cs="Sylfaen"/>
          <w:b/>
          <w:sz w:val="24"/>
          <w:szCs w:val="24"/>
          <w:lang w:val="hy-AM"/>
        </w:rPr>
        <w:t>մեկ</w:t>
      </w:r>
      <w:r w:rsidR="008661FD" w:rsidRPr="008661FD">
        <w:rPr>
          <w:rFonts w:ascii="GHEA Grapalat" w:hAnsi="GHEA Grapalat"/>
          <w:b/>
          <w:sz w:val="24"/>
          <w:szCs w:val="24"/>
          <w:lang w:val="hy-AM"/>
        </w:rPr>
        <w:t>)</w:t>
      </w:r>
      <w:r w:rsidR="009B79DF" w:rsidRPr="008661F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B2582">
        <w:rPr>
          <w:rFonts w:ascii="GHEA Grapalat" w:hAnsi="GHEA Grapalat" w:cs="Sylfaen"/>
          <w:b/>
          <w:sz w:val="24"/>
          <w:szCs w:val="24"/>
          <w:lang w:val="hy-AM"/>
        </w:rPr>
        <w:t>տարի</w:t>
      </w:r>
      <w:r w:rsidR="009B79DF">
        <w:rPr>
          <w:rFonts w:ascii="GHEA Grapalat" w:hAnsi="GHEA Grapalat" w:cs="Sylfaen"/>
          <w:sz w:val="24"/>
          <w:szCs w:val="24"/>
          <w:lang w:val="hy-AM"/>
        </w:rPr>
        <w:t xml:space="preserve"> ժամկետով</w:t>
      </w:r>
      <w:r w:rsidR="003821D4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D172F31" w14:textId="377BE6E8" w:rsidR="00321B72" w:rsidRPr="00AC7ABD" w:rsidRDefault="00A873C3" w:rsidP="00250E29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0E928860" w14:textId="76646826" w:rsidR="00216BF9" w:rsidRPr="00216BF9" w:rsidRDefault="00216BF9" w:rsidP="003C515F">
      <w:pPr>
        <w:numPr>
          <w:ilvl w:val="0"/>
          <w:numId w:val="40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իրականացնում է օրենքին և այլ իրավական ակտերին համապատասխան՝ </w:t>
      </w:r>
      <w:bookmarkStart w:id="1" w:name="_Hlk208997355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Նախարարի անունից որպես վերադաս վարչական մարմին վերադասության կարգով վարչական բողոքարկման վարույթներին</w:t>
      </w:r>
      <w:bookmarkEnd w:id="1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վերանայելով Նախարարության և նրան ենթակա պետական մարմինների կողմից կայացված վարչական ակտերի, գործողությունների անգործության իրավաչափության աշխատանքները</w:t>
      </w:r>
      <w:r w:rsidRPr="00216BF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2C428F82" w14:textId="77777777" w:rsidR="00216BF9" w:rsidRPr="00216BF9" w:rsidRDefault="00216BF9" w:rsidP="003C515F">
      <w:pPr>
        <w:numPr>
          <w:ilvl w:val="0"/>
          <w:numId w:val="40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մասնակցում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հարուցմանը՝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ստուգելու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կայացված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ակտերի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գործողությունների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անգործութ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յան իրավաչափության աշխատանքները</w:t>
      </w:r>
      <w:r w:rsidRPr="00216BF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0636801F" w14:textId="77777777" w:rsidR="00216BF9" w:rsidRPr="00216BF9" w:rsidRDefault="00216BF9" w:rsidP="003C515F">
      <w:pPr>
        <w:numPr>
          <w:ilvl w:val="0"/>
          <w:numId w:val="40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իրականացնում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Start w:id="2" w:name="_Hlk208997693"/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վարչարարության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արդյունքում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վնասի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հատուցման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պահանջի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դիմումներով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Հայաստանի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օրենսդրությանը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համապատասխան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վարչական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16BF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հարուցման</w:t>
      </w: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 իրականացման աշխատանքներ</w:t>
      </w:r>
      <w:bookmarkEnd w:id="2"/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ը.</w:t>
      </w:r>
    </w:p>
    <w:p w14:paraId="091761B1" w14:textId="77777777" w:rsidR="00216BF9" w:rsidRPr="00216BF9" w:rsidRDefault="00216BF9" w:rsidP="003C515F">
      <w:pPr>
        <w:numPr>
          <w:ilvl w:val="0"/>
          <w:numId w:val="40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մասնակցում է իր իրավասության սահմաններում Նախարարության և նրան ենթակա պետական մարմինների շահերի ներկայացմանը պետական կառավարման և տեղական ինքնակառավարման մարմիններում.</w:t>
      </w:r>
    </w:p>
    <w:p w14:paraId="2594A923" w14:textId="77777777" w:rsidR="00216BF9" w:rsidRPr="00216BF9" w:rsidRDefault="00216BF9" w:rsidP="003C515F">
      <w:pPr>
        <w:numPr>
          <w:ilvl w:val="0"/>
          <w:numId w:val="40"/>
        </w:numPr>
        <w:tabs>
          <w:tab w:val="left" w:pos="1134"/>
          <w:tab w:val="left" w:pos="2552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16B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մասնակցում է իր իրավասության սահմաններում քաղաքացիների դիմումների, բողոքների և առաջարկությունների քննարկումը։</w:t>
      </w:r>
      <w:r w:rsidR="003821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AC7ABD" w:rsidRPr="003821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344196C" w14:textId="40F22C27" w:rsidR="004D61B6" w:rsidRPr="003821D4" w:rsidRDefault="00AC7ABD" w:rsidP="00216BF9">
      <w:pPr>
        <w:spacing w:before="100" w:beforeAutospacing="1" w:after="100" w:afterAutospacing="1" w:line="240" w:lineRule="auto"/>
        <w:ind w:left="99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821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</w:t>
      </w:r>
      <w:r w:rsidR="00A04CBC" w:rsidRPr="003821D4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3821D4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3821D4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3821D4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3821D4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3821D4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21B0C131" w14:textId="5A7C68CD" w:rsidR="003C515F" w:rsidRPr="003C515F" w:rsidRDefault="00DB495A" w:rsidP="003C515F">
      <w:pPr>
        <w:pStyle w:val="a7"/>
        <w:numPr>
          <w:ilvl w:val="0"/>
          <w:numId w:val="6"/>
        </w:numPr>
        <w:spacing w:after="0" w:line="276" w:lineRule="auto"/>
        <w:ind w:left="993" w:right="-2" w:firstLine="141"/>
        <w:jc w:val="both"/>
        <w:rPr>
          <w:rFonts w:ascii="GHEA Grapalat" w:hAnsi="GHEA Grapalat"/>
          <w:sz w:val="24"/>
          <w:szCs w:val="24"/>
          <w:lang w:val="hy-AM"/>
        </w:rPr>
      </w:pPr>
      <w:r w:rsidRPr="00DB495A">
        <w:rPr>
          <w:rFonts w:ascii="GHEA Grapalat" w:hAnsi="GHEA Grapalat"/>
          <w:sz w:val="24"/>
          <w:szCs w:val="24"/>
          <w:lang w:val="hy-AM"/>
        </w:rPr>
        <w:t xml:space="preserve"> </w:t>
      </w:r>
      <w:r w:rsidR="008B2582">
        <w:rPr>
          <w:rFonts w:ascii="GHEA Grapalat" w:hAnsi="GHEA Grapalat" w:cs="Sylfaen"/>
          <w:sz w:val="24"/>
          <w:szCs w:val="24"/>
          <w:lang w:val="hy-AM"/>
        </w:rPr>
        <w:t>փորձագետ</w:t>
      </w:r>
      <w:r w:rsidR="008B2582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</w:t>
      </w:r>
      <w:r w:rsidR="003C515F" w:rsidRPr="003C515F">
        <w:rPr>
          <w:rFonts w:ascii="GHEA Grapalat" w:hAnsi="GHEA Grapalat"/>
          <w:sz w:val="24"/>
          <w:szCs w:val="24"/>
          <w:lang w:val="hy-AM"/>
        </w:rPr>
        <w:t xml:space="preserve">։      </w:t>
      </w:r>
    </w:p>
    <w:p w14:paraId="14F03DDC" w14:textId="77777777" w:rsidR="003C515F" w:rsidRPr="003C515F" w:rsidRDefault="003C515F" w:rsidP="003C515F">
      <w:pPr>
        <w:pStyle w:val="a7"/>
        <w:numPr>
          <w:ilvl w:val="0"/>
          <w:numId w:val="6"/>
        </w:numPr>
        <w:spacing w:line="276" w:lineRule="auto"/>
        <w:ind w:left="993" w:right="-2" w:firstLine="141"/>
        <w:rPr>
          <w:rFonts w:ascii="GHEA Grapalat" w:hAnsi="GHEA Grapalat"/>
          <w:sz w:val="24"/>
          <w:szCs w:val="24"/>
          <w:lang w:val="hy-AM"/>
        </w:rPr>
      </w:pPr>
      <w:r w:rsidRPr="003C515F">
        <w:rPr>
          <w:rFonts w:ascii="GHEA Grapalat" w:hAnsi="GHEA Grapalat"/>
          <w:sz w:val="24"/>
          <w:szCs w:val="24"/>
          <w:lang w:val="hy-AM"/>
        </w:rPr>
        <w:t xml:space="preserve">Կատարված աշխատանքի արդյունքը գնահատվում է բավարար, լավ կամ  գերազանց: </w:t>
      </w:r>
    </w:p>
    <w:p w14:paraId="06D4D6C1" w14:textId="5F81D838" w:rsidR="006511A5" w:rsidRDefault="006511A5" w:rsidP="003C515F">
      <w:pPr>
        <w:pStyle w:val="a7"/>
        <w:spacing w:after="0" w:line="276" w:lineRule="auto"/>
        <w:ind w:left="1134" w:right="-2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81E65EB" w14:textId="77777777" w:rsidR="00707937" w:rsidRDefault="00707937" w:rsidP="00321B72">
      <w:pPr>
        <w:tabs>
          <w:tab w:val="left" w:pos="567"/>
        </w:tabs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E442183" w14:textId="330BF954" w:rsidR="00607C92" w:rsidRPr="001242A3" w:rsidRDefault="00607C92" w:rsidP="008B2582">
      <w:pPr>
        <w:numPr>
          <w:ilvl w:val="0"/>
          <w:numId w:val="41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242A3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3D73FC" w:rsidRPr="003D73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Նախարարի անունից որպես վերադաս վարչական մարմին վերադասության կարգով վարչական բողոքարկման վարույթների </w:t>
      </w:r>
      <w:r w:rsidR="003D73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3D73FC" w:rsidRPr="003D73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իրականացում</w:t>
      </w:r>
      <w:r w:rsidR="003D73F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1242A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 </w:t>
      </w:r>
    </w:p>
    <w:p w14:paraId="06C67D61" w14:textId="28EE6051" w:rsidR="00607C92" w:rsidRPr="001242A3" w:rsidRDefault="003D73FC" w:rsidP="008B2582">
      <w:pPr>
        <w:numPr>
          <w:ilvl w:val="0"/>
          <w:numId w:val="41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73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Նախարարության և նրան ենթակա պետական մարմինների կողմից կայացված վարչական ակտերի </w:t>
      </w:r>
      <w:r w:rsidR="00607C92" w:rsidRPr="001242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աշխատանքներին</w:t>
      </w:r>
      <w:r w:rsidR="00C307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607C92" w:rsidRPr="001242A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7C49D1A" w14:textId="3EEC234D" w:rsidR="00607C92" w:rsidRPr="001242A3" w:rsidRDefault="003D73FC" w:rsidP="008B2582">
      <w:pPr>
        <w:numPr>
          <w:ilvl w:val="0"/>
          <w:numId w:val="41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73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Նախարարության և նրան ենթակա պետական մարմինների վարչարարության արդյունքում վնասի հատուցման պահանջի վերաբերյալ դիմումներով Հայաստանի Հանրապետության օրենսդրությանը համապատասխան վարչական վարույթների հարուցման ու իրականացման </w:t>
      </w:r>
      <w:r w:rsidR="00C307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աշխատանքների իրականացում</w:t>
      </w:r>
      <w:r w:rsidR="00607C92" w:rsidRPr="001242A3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CCB9E07" w14:textId="00278B2F" w:rsidR="00607C92" w:rsidRPr="003C515F" w:rsidRDefault="003D73FC" w:rsidP="008B2582">
      <w:pPr>
        <w:numPr>
          <w:ilvl w:val="0"/>
          <w:numId w:val="41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D73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 և նրան ենթակա պետական մարմինների շահերի ներկայացման</w:t>
      </w:r>
      <w:r w:rsidR="003C5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մասնակցություն </w:t>
      </w:r>
      <w:r w:rsidR="003C515F" w:rsidRPr="003C5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կառավարման և տեղական ինքնակառավարման մարմիններում</w:t>
      </w:r>
      <w:r w:rsidR="003C515F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081337B6" w14:textId="27B69014" w:rsidR="003C515F" w:rsidRPr="003C515F" w:rsidRDefault="003C515F" w:rsidP="008B2582">
      <w:pPr>
        <w:numPr>
          <w:ilvl w:val="0"/>
          <w:numId w:val="41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</w:t>
      </w:r>
      <w:r w:rsidRPr="003C51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աղաքացիների դիմումների, բողոքների և առաջարկությունների քննարկում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ներին մասնակցություն։</w:t>
      </w:r>
    </w:p>
    <w:p w14:paraId="4232DEA8" w14:textId="77777777" w:rsidR="00EE1CF2" w:rsidRPr="005B29E2" w:rsidRDefault="00EE1CF2">
      <w:pPr>
        <w:tabs>
          <w:tab w:val="left" w:pos="567"/>
          <w:tab w:val="left" w:pos="1701"/>
          <w:tab w:val="left" w:pos="2268"/>
          <w:tab w:val="left" w:pos="3119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EE1CF2" w:rsidRPr="005B29E2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6228A" w14:textId="77777777" w:rsidR="00DB4088" w:rsidRDefault="00DB4088">
      <w:pPr>
        <w:spacing w:after="0" w:line="240" w:lineRule="auto"/>
      </w:pPr>
      <w:r>
        <w:separator/>
      </w:r>
    </w:p>
  </w:endnote>
  <w:endnote w:type="continuationSeparator" w:id="0">
    <w:p w14:paraId="13DAB9D4" w14:textId="77777777" w:rsidR="00DB4088" w:rsidRDefault="00DB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DB4088" w:rsidP="00667D88">
    <w:pPr>
      <w:pStyle w:val="a5"/>
    </w:pPr>
  </w:p>
  <w:p w14:paraId="3C189173" w14:textId="77777777" w:rsidR="00F976E8" w:rsidRDefault="00DB40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E190E" w14:textId="77777777" w:rsidR="00DB4088" w:rsidRDefault="00DB4088">
      <w:pPr>
        <w:spacing w:after="0" w:line="240" w:lineRule="auto"/>
      </w:pPr>
      <w:r>
        <w:separator/>
      </w:r>
    </w:p>
  </w:footnote>
  <w:footnote w:type="continuationSeparator" w:id="0">
    <w:p w14:paraId="28F4C3E1" w14:textId="77777777" w:rsidR="00DB4088" w:rsidRDefault="00DB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6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DB40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368B4"/>
    <w:multiLevelType w:val="multilevel"/>
    <w:tmpl w:val="9CB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4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E535A"/>
    <w:multiLevelType w:val="hybridMultilevel"/>
    <w:tmpl w:val="8610BBBA"/>
    <w:lvl w:ilvl="0" w:tplc="775A1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D2CFB"/>
    <w:multiLevelType w:val="hybridMultilevel"/>
    <w:tmpl w:val="9EAC9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4">
    <w:nsid w:val="2B081D00"/>
    <w:multiLevelType w:val="multilevel"/>
    <w:tmpl w:val="6D1A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910105"/>
    <w:multiLevelType w:val="multilevel"/>
    <w:tmpl w:val="9CB6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542BC"/>
    <w:multiLevelType w:val="hybridMultilevel"/>
    <w:tmpl w:val="B6DA7016"/>
    <w:lvl w:ilvl="0" w:tplc="0809000F">
      <w:start w:val="1"/>
      <w:numFmt w:val="decimal"/>
      <w:lvlText w:val="%1."/>
      <w:lvlJc w:val="left"/>
      <w:pPr>
        <w:ind w:left="1890" w:hanging="360"/>
      </w:p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6AA0B8D"/>
    <w:multiLevelType w:val="multilevel"/>
    <w:tmpl w:val="B00EA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1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5">
    <w:nsid w:val="773507F8"/>
    <w:multiLevelType w:val="multilevel"/>
    <w:tmpl w:val="E41C9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>
    <w:nsid w:val="7D5F08C9"/>
    <w:multiLevelType w:val="multilevel"/>
    <w:tmpl w:val="653C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AF38E8"/>
    <w:multiLevelType w:val="hybridMultilevel"/>
    <w:tmpl w:val="923EDF5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5"/>
  </w:num>
  <w:num w:numId="5">
    <w:abstractNumId w:val="37"/>
  </w:num>
  <w:num w:numId="6">
    <w:abstractNumId w:val="31"/>
  </w:num>
  <w:num w:numId="7">
    <w:abstractNumId w:val="22"/>
  </w:num>
  <w:num w:numId="8">
    <w:abstractNumId w:val="36"/>
  </w:num>
  <w:num w:numId="9">
    <w:abstractNumId w:val="18"/>
  </w:num>
  <w:num w:numId="10">
    <w:abstractNumId w:val="11"/>
  </w:num>
  <w:num w:numId="11">
    <w:abstractNumId w:val="9"/>
  </w:num>
  <w:num w:numId="12">
    <w:abstractNumId w:val="28"/>
  </w:num>
  <w:num w:numId="13">
    <w:abstractNumId w:val="29"/>
  </w:num>
  <w:num w:numId="14">
    <w:abstractNumId w:val="12"/>
  </w:num>
  <w:num w:numId="15">
    <w:abstractNumId w:val="0"/>
  </w:num>
  <w:num w:numId="16">
    <w:abstractNumId w:val="24"/>
  </w:num>
  <w:num w:numId="17">
    <w:abstractNumId w:val="23"/>
  </w:num>
  <w:num w:numId="18">
    <w:abstractNumId w:val="30"/>
  </w:num>
  <w:num w:numId="19">
    <w:abstractNumId w:val="13"/>
  </w:num>
  <w:num w:numId="20">
    <w:abstractNumId w:val="6"/>
  </w:num>
  <w:num w:numId="21">
    <w:abstractNumId w:val="32"/>
  </w:num>
  <w:num w:numId="22">
    <w:abstractNumId w:val="21"/>
  </w:num>
  <w:num w:numId="23">
    <w:abstractNumId w:val="26"/>
  </w:num>
  <w:num w:numId="24">
    <w:abstractNumId w:val="19"/>
  </w:num>
  <w:num w:numId="25">
    <w:abstractNumId w:val="20"/>
  </w:num>
  <w:num w:numId="26">
    <w:abstractNumId w:val="34"/>
  </w:num>
  <w:num w:numId="27">
    <w:abstractNumId w:val="4"/>
  </w:num>
  <w:num w:numId="28">
    <w:abstractNumId w:val="17"/>
  </w:num>
  <w:num w:numId="29">
    <w:abstractNumId w:val="1"/>
  </w:num>
  <w:num w:numId="30">
    <w:abstractNumId w:val="39"/>
  </w:num>
  <w:num w:numId="31">
    <w:abstractNumId w:val="8"/>
  </w:num>
  <w:num w:numId="32">
    <w:abstractNumId w:val="38"/>
  </w:num>
  <w:num w:numId="33">
    <w:abstractNumId w:val="14"/>
  </w:num>
  <w:num w:numId="34">
    <w:abstractNumId w:val="16"/>
  </w:num>
  <w:num w:numId="35">
    <w:abstractNumId w:val="10"/>
  </w:num>
  <w:num w:numId="36">
    <w:abstractNumId w:val="7"/>
  </w:num>
  <w:num w:numId="37">
    <w:abstractNumId w:val="40"/>
  </w:num>
  <w:num w:numId="38">
    <w:abstractNumId w:val="15"/>
  </w:num>
  <w:num w:numId="39">
    <w:abstractNumId w:val="2"/>
  </w:num>
  <w:num w:numId="40">
    <w:abstractNumId w:val="35"/>
  </w:num>
  <w:num w:numId="41">
    <w:abstractNumId w:val="27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6563F"/>
    <w:rsid w:val="00071597"/>
    <w:rsid w:val="00094121"/>
    <w:rsid w:val="000B497D"/>
    <w:rsid w:val="000B7356"/>
    <w:rsid w:val="000C573B"/>
    <w:rsid w:val="00110A82"/>
    <w:rsid w:val="00112E66"/>
    <w:rsid w:val="0011426A"/>
    <w:rsid w:val="001242A3"/>
    <w:rsid w:val="00134064"/>
    <w:rsid w:val="00135363"/>
    <w:rsid w:val="00173BAD"/>
    <w:rsid w:val="00173EB9"/>
    <w:rsid w:val="00185363"/>
    <w:rsid w:val="00187166"/>
    <w:rsid w:val="00191EB9"/>
    <w:rsid w:val="001E7FDC"/>
    <w:rsid w:val="001F6E57"/>
    <w:rsid w:val="00216BF9"/>
    <w:rsid w:val="0023242C"/>
    <w:rsid w:val="0024284D"/>
    <w:rsid w:val="00250E29"/>
    <w:rsid w:val="00252ECE"/>
    <w:rsid w:val="0025343D"/>
    <w:rsid w:val="002A0C25"/>
    <w:rsid w:val="002A727B"/>
    <w:rsid w:val="002B3F35"/>
    <w:rsid w:val="002C1506"/>
    <w:rsid w:val="002D3CB3"/>
    <w:rsid w:val="002E198E"/>
    <w:rsid w:val="002E671A"/>
    <w:rsid w:val="003078FA"/>
    <w:rsid w:val="00317523"/>
    <w:rsid w:val="00321B72"/>
    <w:rsid w:val="00324D50"/>
    <w:rsid w:val="003257A6"/>
    <w:rsid w:val="00331D2B"/>
    <w:rsid w:val="00332B6F"/>
    <w:rsid w:val="00341D1C"/>
    <w:rsid w:val="00346FA8"/>
    <w:rsid w:val="00352527"/>
    <w:rsid w:val="00355662"/>
    <w:rsid w:val="00381795"/>
    <w:rsid w:val="003821D4"/>
    <w:rsid w:val="003901CE"/>
    <w:rsid w:val="003A1D92"/>
    <w:rsid w:val="003C1A19"/>
    <w:rsid w:val="003C3DD9"/>
    <w:rsid w:val="003C515F"/>
    <w:rsid w:val="003D73FC"/>
    <w:rsid w:val="003F7077"/>
    <w:rsid w:val="0040351A"/>
    <w:rsid w:val="004049F8"/>
    <w:rsid w:val="00405210"/>
    <w:rsid w:val="004269FC"/>
    <w:rsid w:val="004364A9"/>
    <w:rsid w:val="00444C0A"/>
    <w:rsid w:val="00471E7C"/>
    <w:rsid w:val="0047394B"/>
    <w:rsid w:val="00473E61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253FA"/>
    <w:rsid w:val="005419B4"/>
    <w:rsid w:val="00563DF1"/>
    <w:rsid w:val="0057082B"/>
    <w:rsid w:val="005A3253"/>
    <w:rsid w:val="005A48FC"/>
    <w:rsid w:val="005A5290"/>
    <w:rsid w:val="005B0885"/>
    <w:rsid w:val="005B29E2"/>
    <w:rsid w:val="005B3844"/>
    <w:rsid w:val="005D2841"/>
    <w:rsid w:val="005D63D7"/>
    <w:rsid w:val="005F44B7"/>
    <w:rsid w:val="005F5AFA"/>
    <w:rsid w:val="006001AC"/>
    <w:rsid w:val="00605886"/>
    <w:rsid w:val="00607C92"/>
    <w:rsid w:val="00623DEC"/>
    <w:rsid w:val="00631821"/>
    <w:rsid w:val="00637442"/>
    <w:rsid w:val="0064303E"/>
    <w:rsid w:val="006511A5"/>
    <w:rsid w:val="00651D09"/>
    <w:rsid w:val="00654F21"/>
    <w:rsid w:val="00662B15"/>
    <w:rsid w:val="00692BC1"/>
    <w:rsid w:val="006A0305"/>
    <w:rsid w:val="006A1122"/>
    <w:rsid w:val="006B6193"/>
    <w:rsid w:val="006F3FCC"/>
    <w:rsid w:val="00702142"/>
    <w:rsid w:val="00702F25"/>
    <w:rsid w:val="00706F33"/>
    <w:rsid w:val="00707937"/>
    <w:rsid w:val="0072071F"/>
    <w:rsid w:val="0072415D"/>
    <w:rsid w:val="00726517"/>
    <w:rsid w:val="00742825"/>
    <w:rsid w:val="00745A35"/>
    <w:rsid w:val="00755CEA"/>
    <w:rsid w:val="00766FA8"/>
    <w:rsid w:val="00773E72"/>
    <w:rsid w:val="007741CD"/>
    <w:rsid w:val="0078709F"/>
    <w:rsid w:val="007D25A2"/>
    <w:rsid w:val="007D555E"/>
    <w:rsid w:val="007F0D38"/>
    <w:rsid w:val="00806562"/>
    <w:rsid w:val="0081039C"/>
    <w:rsid w:val="0083239D"/>
    <w:rsid w:val="0083615E"/>
    <w:rsid w:val="00843914"/>
    <w:rsid w:val="00845A11"/>
    <w:rsid w:val="008661FD"/>
    <w:rsid w:val="00875D96"/>
    <w:rsid w:val="00881408"/>
    <w:rsid w:val="00894F5F"/>
    <w:rsid w:val="008A5ACC"/>
    <w:rsid w:val="008B1E35"/>
    <w:rsid w:val="008B2582"/>
    <w:rsid w:val="008C6572"/>
    <w:rsid w:val="008D30EE"/>
    <w:rsid w:val="008F5A93"/>
    <w:rsid w:val="00900BC6"/>
    <w:rsid w:val="00902706"/>
    <w:rsid w:val="00912749"/>
    <w:rsid w:val="00912B0E"/>
    <w:rsid w:val="0093303B"/>
    <w:rsid w:val="00937F56"/>
    <w:rsid w:val="00945051"/>
    <w:rsid w:val="00960A3B"/>
    <w:rsid w:val="00960F8A"/>
    <w:rsid w:val="00962530"/>
    <w:rsid w:val="00967BD5"/>
    <w:rsid w:val="00970C41"/>
    <w:rsid w:val="00971E3D"/>
    <w:rsid w:val="00980D63"/>
    <w:rsid w:val="009937DA"/>
    <w:rsid w:val="0099680C"/>
    <w:rsid w:val="009A069B"/>
    <w:rsid w:val="009A7BF4"/>
    <w:rsid w:val="009B79DF"/>
    <w:rsid w:val="009D2EC1"/>
    <w:rsid w:val="00A04CBC"/>
    <w:rsid w:val="00A163CC"/>
    <w:rsid w:val="00A169AB"/>
    <w:rsid w:val="00A23A55"/>
    <w:rsid w:val="00A261A2"/>
    <w:rsid w:val="00A45D50"/>
    <w:rsid w:val="00A47DBA"/>
    <w:rsid w:val="00A737FB"/>
    <w:rsid w:val="00A873C3"/>
    <w:rsid w:val="00A91F51"/>
    <w:rsid w:val="00AA0909"/>
    <w:rsid w:val="00AB05C7"/>
    <w:rsid w:val="00AB35E4"/>
    <w:rsid w:val="00AC7ABD"/>
    <w:rsid w:val="00AD526A"/>
    <w:rsid w:val="00AE29E5"/>
    <w:rsid w:val="00AF6561"/>
    <w:rsid w:val="00B03AD1"/>
    <w:rsid w:val="00B059E5"/>
    <w:rsid w:val="00B07274"/>
    <w:rsid w:val="00B27B38"/>
    <w:rsid w:val="00B42AF4"/>
    <w:rsid w:val="00B45536"/>
    <w:rsid w:val="00B472C8"/>
    <w:rsid w:val="00B55721"/>
    <w:rsid w:val="00B6157B"/>
    <w:rsid w:val="00B61E4C"/>
    <w:rsid w:val="00B802D3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07C2"/>
    <w:rsid w:val="00C35F1B"/>
    <w:rsid w:val="00C400CC"/>
    <w:rsid w:val="00C452C4"/>
    <w:rsid w:val="00C4532D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240E6"/>
    <w:rsid w:val="00D34800"/>
    <w:rsid w:val="00D41EB5"/>
    <w:rsid w:val="00D46D8C"/>
    <w:rsid w:val="00D53EA7"/>
    <w:rsid w:val="00D55A4A"/>
    <w:rsid w:val="00D84130"/>
    <w:rsid w:val="00D85476"/>
    <w:rsid w:val="00DA0691"/>
    <w:rsid w:val="00DA4CF7"/>
    <w:rsid w:val="00DB4088"/>
    <w:rsid w:val="00DB495A"/>
    <w:rsid w:val="00DB55E3"/>
    <w:rsid w:val="00DC60EE"/>
    <w:rsid w:val="00DD463A"/>
    <w:rsid w:val="00DD513E"/>
    <w:rsid w:val="00DF6E90"/>
    <w:rsid w:val="00E46EEE"/>
    <w:rsid w:val="00E54950"/>
    <w:rsid w:val="00E764F9"/>
    <w:rsid w:val="00EA58C1"/>
    <w:rsid w:val="00EB16C0"/>
    <w:rsid w:val="00EB335C"/>
    <w:rsid w:val="00EB4D1D"/>
    <w:rsid w:val="00EB504E"/>
    <w:rsid w:val="00EB6652"/>
    <w:rsid w:val="00EC6B10"/>
    <w:rsid w:val="00ED1BCB"/>
    <w:rsid w:val="00ED5D96"/>
    <w:rsid w:val="00ED7A8D"/>
    <w:rsid w:val="00EE1CF2"/>
    <w:rsid w:val="00F03E7F"/>
    <w:rsid w:val="00F1020E"/>
    <w:rsid w:val="00F12097"/>
    <w:rsid w:val="00F256D6"/>
    <w:rsid w:val="00F261B7"/>
    <w:rsid w:val="00F339B9"/>
    <w:rsid w:val="00F7144C"/>
    <w:rsid w:val="00F92446"/>
    <w:rsid w:val="00F96B4F"/>
    <w:rsid w:val="00FA1B19"/>
    <w:rsid w:val="00FA5522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unhideWhenUsed/>
    <w:rsid w:val="002E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  <w:style w:type="paragraph" w:styleId="a9">
    <w:name w:val="Normal (Web)"/>
    <w:basedOn w:val="a"/>
    <w:uiPriority w:val="99"/>
    <w:unhideWhenUsed/>
    <w:rsid w:val="002E1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A98B6-7703-45CB-8450-AA2596B4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2024-02-20T06:34:00Z</cp:lastPrinted>
  <dcterms:created xsi:type="dcterms:W3CDTF">2025-11-14T04:51:00Z</dcterms:created>
  <dcterms:modified xsi:type="dcterms:W3CDTF">2025-11-14T05:30:00Z</dcterms:modified>
</cp:coreProperties>
</file>