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184226C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bookmarkStart w:id="0" w:name="_GoBack"/>
      <w:r w:rsidR="00B279F3" w:rsidRPr="00B279F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միջազգային համագործակցության </w:t>
      </w:r>
      <w:r w:rsidR="00B279F3" w:rsidRPr="00B279F3">
        <w:rPr>
          <w:rFonts w:ascii="GHEA Grapalat" w:hAnsi="GHEA Grapalat" w:cs="Sylfaen"/>
          <w:lang w:val="hy-AM"/>
        </w:rPr>
        <w:t>վարչության</w:t>
      </w:r>
      <w:r w:rsidR="00B279F3" w:rsidRPr="00B279F3">
        <w:rPr>
          <w:rFonts w:ascii="GHEA Grapalat" w:hAnsi="GHEA Grapalat"/>
          <w:lang w:val="hy-AM"/>
        </w:rPr>
        <w:t xml:space="preserve"> </w:t>
      </w:r>
      <w:r w:rsidR="00B279F3" w:rsidRPr="00B279F3">
        <w:rPr>
          <w:rFonts w:ascii="GHEA Grapalat" w:hAnsi="GHEA Grapalat"/>
          <w:bCs/>
          <w:color w:val="000000"/>
          <w:lang w:val="hy-AM"/>
        </w:rPr>
        <w:t>արարողակարգի</w:t>
      </w:r>
      <w:r w:rsidR="00B279F3">
        <w:rPr>
          <w:rFonts w:ascii="GHEA Grapalat" w:hAnsi="GHEA Grapalat"/>
          <w:b/>
          <w:bCs/>
          <w:color w:val="000000"/>
          <w:lang w:val="hy-AM"/>
        </w:rPr>
        <w:t xml:space="preserve"> </w:t>
      </w:r>
      <w:bookmarkEnd w:id="0"/>
      <w:r w:rsidR="004D1014" w:rsidRPr="004D1014">
        <w:rPr>
          <w:rFonts w:ascii="GHEA Grapalat" w:hAnsi="GHEA Grapalat"/>
          <w:lang w:val="hy-AM"/>
        </w:rPr>
        <w:t>բաժնում</w:t>
      </w:r>
      <w:r w:rsidR="004D1014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3D7540"/>
    <w:rsid w:val="004759D6"/>
    <w:rsid w:val="004D1014"/>
    <w:rsid w:val="004D22E8"/>
    <w:rsid w:val="0059326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03B30"/>
    <w:rsid w:val="00B279F3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5</cp:revision>
  <cp:lastPrinted>2018-08-27T09:38:00Z</cp:lastPrinted>
  <dcterms:created xsi:type="dcterms:W3CDTF">2025-10-31T07:17:00Z</dcterms:created>
  <dcterms:modified xsi:type="dcterms:W3CDTF">2025-11-04T06:57:00Z</dcterms:modified>
</cp:coreProperties>
</file>