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840FD" w14:textId="77777777" w:rsidR="00001839" w:rsidRDefault="00001839" w:rsidP="00DD4963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C0AFEB9" w14:textId="77777777" w:rsidR="00E342BB" w:rsidRPr="00E342BB" w:rsidRDefault="008C23A2" w:rsidP="008C23A2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աղետների</w:t>
      </w:r>
    </w:p>
    <w:p w14:paraId="024B9D79" w14:textId="5CDAD8AC" w:rsidR="008C23A2" w:rsidRDefault="008C23A2" w:rsidP="008C23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0D46" w:rsidRPr="004248D2">
        <w:rPr>
          <w:rFonts w:ascii="GHEA Grapalat" w:hAnsi="GHEA Grapalat"/>
          <w:b/>
          <w:sz w:val="24"/>
          <w:szCs w:val="24"/>
          <w:lang w:val="hy-AM"/>
        </w:rPr>
        <w:t>հետաղետային վերականգնման կառավարման</w:t>
      </w:r>
      <w:r w:rsidR="00B90D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բաժնի </w:t>
      </w:r>
    </w:p>
    <w:p w14:paraId="3A5D85C3" w14:textId="686E430B" w:rsidR="00C97522" w:rsidRDefault="00BC4FDE" w:rsidP="00DD49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>փորձագետի</w:t>
      </w:r>
      <w:r w:rsidR="000018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906E06" w14:textId="7E0D044F" w:rsidR="00B855DF" w:rsidRPr="00D43768" w:rsidRDefault="00A94F1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DA4AAD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5E704F" w14:textId="36A185E2" w:rsidR="00001839" w:rsidRPr="00C645C2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ոլորտում Նախարարության քաղաքականության իրակ</w:t>
      </w:r>
      <w:r w:rsidR="00F417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անացման համակարգման աշխատանքներին</w:t>
      </w:r>
      <w:r w:rsidRPr="00C645C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3E075D78" w14:textId="77777777" w:rsidR="00001839" w:rsidRPr="00C645C2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տեղեկատվության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դեպքում՝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ոլորտային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ուսումնասիրություններ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B99909C" w14:textId="77777777" w:rsidR="00001839" w:rsidRPr="00303E6C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 զարգացման հիմնախնդիրներով առաջարկությունների ներկայացման աշխատանքներ.</w:t>
      </w:r>
    </w:p>
    <w:p w14:paraId="0D4D81E6" w14:textId="77777777" w:rsidR="00001839" w:rsidRPr="00303E6C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միջազգային ծրագրերով նախատեսված միջոցառումների մշակում.</w:t>
      </w:r>
    </w:p>
    <w:p w14:paraId="717D0422" w14:textId="4702D1FE" w:rsidR="00001839" w:rsidRPr="00303E6C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գործընթացներին ուղղված կարգերի, պլանների, ուղեցույցների, մեթոդական ձեռնարկների և այլ փաստաթղթերի նախագծերի մշակման աշխատանքներ</w:t>
      </w:r>
      <w:r w:rsidR="00F417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bookmarkStart w:id="0" w:name="_GoBack"/>
      <w:bookmarkEnd w:id="0"/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414734D" w14:textId="77777777" w:rsidR="00001839" w:rsidRPr="00303E6C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ոլորտի միջազգային ծրագրերով նախատեսված աշխատանքը,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սեմինարներին, այլ միջոցառումներին։</w:t>
      </w:r>
    </w:p>
    <w:p w14:paraId="48051541" w14:textId="22EBBF47" w:rsidR="00B855DF" w:rsidRPr="00D43768" w:rsidRDefault="00A05044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961958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2F7263" w:rsidRPr="00961958">
        <w:rPr>
          <w:rFonts w:ascii="GHEA Grapalat" w:hAnsi="GHEA Grapalat" w:cs="Sylfaen"/>
          <w:lang w:val="hy-AM"/>
        </w:rPr>
        <w:t>վեց</w:t>
      </w:r>
      <w:r w:rsidR="00B54B67" w:rsidRPr="00961958">
        <w:rPr>
          <w:rFonts w:ascii="GHEA Grapalat" w:hAnsi="GHEA Grapalat" w:cs="Sylfaen"/>
          <w:lang w:val="hy-AM"/>
        </w:rPr>
        <w:t xml:space="preserve"> ամիս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2EE79F94" w14:textId="77777777" w:rsidR="00961958" w:rsidRPr="00961958" w:rsidRDefault="00A05044" w:rsidP="00961958">
      <w:pPr>
        <w:spacing w:after="0" w:line="240" w:lineRule="auto"/>
        <w:ind w:left="-270" w:hanging="27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0150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B2E6E"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B2E6E"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961958">
        <w:rPr>
          <w:rFonts w:ascii="GHEA Grapalat" w:eastAsia="Calibri" w:hAnsi="GHEA Grapalat" w:cs="Times New Roman"/>
          <w:b/>
          <w:sz w:val="24"/>
          <w:szCs w:val="24"/>
          <w:lang w:val="hy-AM"/>
        </w:rPr>
        <w:t>Փորձագետի աշխատավարձը կազմում է՝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61958" w:rsidRPr="00961958">
        <w:rPr>
          <w:rFonts w:ascii="GHEA Grapalat" w:eastAsia="Calibri" w:hAnsi="GHEA Grapalat" w:cs="Times New Roman"/>
          <w:sz w:val="24"/>
          <w:szCs w:val="24"/>
          <w:lang w:val="hy-AM"/>
        </w:rPr>
        <w:t>221312</w:t>
      </w:r>
      <w:r w:rsidR="00961958" w:rsidRPr="00961958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961958" w:rsidRPr="00961958">
        <w:rPr>
          <w:rFonts w:ascii="GHEA Grapalat" w:eastAsia="Calibri" w:hAnsi="GHEA Grapalat" w:cs="Times New Roman"/>
          <w:sz w:val="24"/>
          <w:szCs w:val="24"/>
          <w:lang w:val="hy-AM"/>
        </w:rPr>
        <w:t>(երկու հարյուր քսանմեկ հազար երեք հարյուր տասներկու) ՀՀ դրամ (ներառյալ հարկերը)։</w:t>
      </w:r>
    </w:p>
    <w:p w14:paraId="02E7F205" w14:textId="4CB5633A" w:rsidR="00A972BA" w:rsidRPr="00D43768" w:rsidRDefault="0001509C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52F3F009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AA61A42" w14:textId="77777777" w:rsidR="00961958" w:rsidRPr="00110EE3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314A3B35" w14:textId="77777777" w:rsidR="00961958" w:rsidRPr="006D030B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7CE22F2" w14:textId="5E8429F9" w:rsidR="00961958" w:rsidRPr="0060482E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արտակարգ իրավիճակներում բնակչության պաշտպանության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կամ փաստաթղթավարության բնագավառում` </w:t>
      </w:r>
      <w:r>
        <w:rPr>
          <w:rFonts w:ascii="GHEA Grapalat" w:hAnsi="GHEA Grapalat"/>
          <w:sz w:val="24"/>
          <w:szCs w:val="24"/>
          <w:lang w:val="hy-AM"/>
        </w:rPr>
        <w:t>մեկ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  <w:r w:rsidR="00001839">
        <w:rPr>
          <w:rFonts w:ascii="GHEA Grapalat" w:hAnsi="GHEA Grapalat"/>
          <w:sz w:val="24"/>
          <w:szCs w:val="24"/>
          <w:lang w:val="hy-AM"/>
        </w:rPr>
        <w:t>,</w:t>
      </w:r>
    </w:p>
    <w:p w14:paraId="0A1F445B" w14:textId="77777777" w:rsidR="00961958" w:rsidRPr="006D030B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C8E1180" w14:textId="77777777" w:rsidR="00961958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5CD5DA4" w14:textId="5BECDB72" w:rsidR="0008324D" w:rsidRDefault="0001509C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2F726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նոյեմբերի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7389B" w:rsidRPr="00F41710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322CA0A2" w14:textId="77777777" w:rsidR="002F7263" w:rsidRDefault="0008324D" w:rsidP="002F7263">
      <w:pPr>
        <w:spacing w:after="0"/>
        <w:ind w:left="-426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 w:rsidRPr="00480AD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2F7263" w:rsidRPr="00072E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 xml:space="preserve"> Երևան, Նալբանդյան 130</w:t>
      </w:r>
    </w:p>
    <w:p w14:paraId="6EEE251C" w14:textId="00B36814" w:rsidR="00A972BA" w:rsidRPr="0011551D" w:rsidRDefault="0001509C" w:rsidP="002F7263">
      <w:pPr>
        <w:spacing w:after="0"/>
        <w:ind w:left="-426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3407932B" w:rsidR="00710EB2" w:rsidRPr="00D43768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1509C">
        <w:rPr>
          <w:rFonts w:ascii="Calibri" w:hAnsi="Calibri" w:cs="Calibri"/>
          <w:color w:val="0A0A0A"/>
          <w:lang w:val="hy-AM"/>
        </w:rPr>
        <w:t xml:space="preserve">  </w:t>
      </w:r>
      <w:r w:rsidR="00EB2E6E" w:rsidRPr="00421AB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8DF5706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228C2228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1509C">
        <w:rPr>
          <w:rFonts w:ascii="Calibri" w:hAnsi="Calibri" w:cs="Calibri"/>
          <w:color w:val="0A0A0A"/>
          <w:lang w:val="hy-AM"/>
        </w:rPr>
        <w:t xml:space="preserve">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1FC81305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lastRenderedPageBreak/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00183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9B440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01839">
      <w:pgSz w:w="12240" w:h="15840"/>
      <w:pgMar w:top="284" w:right="117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112C3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EE6F7C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3"/>
  </w:num>
  <w:num w:numId="7">
    <w:abstractNumId w:val="24"/>
  </w:num>
  <w:num w:numId="8">
    <w:abstractNumId w:val="13"/>
  </w:num>
  <w:num w:numId="9">
    <w:abstractNumId w:val="16"/>
  </w:num>
  <w:num w:numId="10">
    <w:abstractNumId w:val="12"/>
  </w:num>
  <w:num w:numId="11">
    <w:abstractNumId w:val="4"/>
  </w:num>
  <w:num w:numId="12">
    <w:abstractNumId w:val="21"/>
  </w:num>
  <w:num w:numId="13">
    <w:abstractNumId w:val="18"/>
  </w:num>
  <w:num w:numId="14">
    <w:abstractNumId w:val="9"/>
  </w:num>
  <w:num w:numId="15">
    <w:abstractNumId w:val="0"/>
  </w:num>
  <w:num w:numId="16">
    <w:abstractNumId w:val="8"/>
  </w:num>
  <w:num w:numId="17">
    <w:abstractNumId w:val="27"/>
  </w:num>
  <w:num w:numId="18">
    <w:abstractNumId w:val="11"/>
  </w:num>
  <w:num w:numId="19">
    <w:abstractNumId w:val="22"/>
  </w:num>
  <w:num w:numId="20">
    <w:abstractNumId w:val="25"/>
  </w:num>
  <w:num w:numId="21">
    <w:abstractNumId w:val="7"/>
  </w:num>
  <w:num w:numId="22">
    <w:abstractNumId w:val="6"/>
  </w:num>
  <w:num w:numId="23">
    <w:abstractNumId w:val="15"/>
  </w:num>
  <w:num w:numId="24">
    <w:abstractNumId w:val="26"/>
  </w:num>
  <w:num w:numId="25">
    <w:abstractNumId w:val="19"/>
  </w:num>
  <w:num w:numId="26">
    <w:abstractNumId w:val="17"/>
  </w:num>
  <w:num w:numId="27">
    <w:abstractNumId w:val="10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1839"/>
    <w:rsid w:val="0001417A"/>
    <w:rsid w:val="0001509C"/>
    <w:rsid w:val="00015521"/>
    <w:rsid w:val="00035E08"/>
    <w:rsid w:val="000462FC"/>
    <w:rsid w:val="000514AF"/>
    <w:rsid w:val="000577E0"/>
    <w:rsid w:val="000709FF"/>
    <w:rsid w:val="00073E37"/>
    <w:rsid w:val="0008324D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E6C1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36D"/>
    <w:rsid w:val="002430BB"/>
    <w:rsid w:val="002466A6"/>
    <w:rsid w:val="0026063C"/>
    <w:rsid w:val="0026761F"/>
    <w:rsid w:val="00271141"/>
    <w:rsid w:val="0027503F"/>
    <w:rsid w:val="00281098"/>
    <w:rsid w:val="002823FB"/>
    <w:rsid w:val="00286290"/>
    <w:rsid w:val="00297670"/>
    <w:rsid w:val="002B36EE"/>
    <w:rsid w:val="002D7DD4"/>
    <w:rsid w:val="002E5760"/>
    <w:rsid w:val="002F277E"/>
    <w:rsid w:val="002F2A18"/>
    <w:rsid w:val="002F51D1"/>
    <w:rsid w:val="002F7263"/>
    <w:rsid w:val="00310681"/>
    <w:rsid w:val="00315761"/>
    <w:rsid w:val="003364B5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21AB5"/>
    <w:rsid w:val="00432BC5"/>
    <w:rsid w:val="004369DC"/>
    <w:rsid w:val="0044067E"/>
    <w:rsid w:val="00444C09"/>
    <w:rsid w:val="00464BC2"/>
    <w:rsid w:val="00483C1F"/>
    <w:rsid w:val="00487535"/>
    <w:rsid w:val="00491B64"/>
    <w:rsid w:val="004927D0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7DD"/>
    <w:rsid w:val="005C4DB2"/>
    <w:rsid w:val="005C4FBB"/>
    <w:rsid w:val="005E01F5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05ECB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23A2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333E7"/>
    <w:rsid w:val="00943CDB"/>
    <w:rsid w:val="00943E50"/>
    <w:rsid w:val="00946FE3"/>
    <w:rsid w:val="00947005"/>
    <w:rsid w:val="0096163F"/>
    <w:rsid w:val="00961958"/>
    <w:rsid w:val="00974D68"/>
    <w:rsid w:val="00981807"/>
    <w:rsid w:val="00986B5C"/>
    <w:rsid w:val="00993691"/>
    <w:rsid w:val="0099633D"/>
    <w:rsid w:val="009A2A70"/>
    <w:rsid w:val="009A2B82"/>
    <w:rsid w:val="009B4406"/>
    <w:rsid w:val="009B67C1"/>
    <w:rsid w:val="009D0918"/>
    <w:rsid w:val="009D33EF"/>
    <w:rsid w:val="009E0E21"/>
    <w:rsid w:val="00A02B16"/>
    <w:rsid w:val="00A05044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87924"/>
    <w:rsid w:val="00A94F1F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0D46"/>
    <w:rsid w:val="00B95000"/>
    <w:rsid w:val="00BA3A66"/>
    <w:rsid w:val="00BB32BF"/>
    <w:rsid w:val="00BC222C"/>
    <w:rsid w:val="00BC4FDE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7389B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4949"/>
    <w:rsid w:val="00E342BB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1710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8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2023-12-22T11:31:00Z</cp:lastPrinted>
  <dcterms:created xsi:type="dcterms:W3CDTF">2025-10-31T07:15:00Z</dcterms:created>
  <dcterms:modified xsi:type="dcterms:W3CDTF">2025-11-17T07:31:00Z</dcterms:modified>
</cp:coreProperties>
</file>