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550FE" w14:textId="32B0C5A0" w:rsidR="00C81AF0" w:rsidRDefault="00F607E7" w:rsidP="00C81AF0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 w:rsidRPr="006E5326">
        <w:rPr>
          <w:rFonts w:ascii="GHEA Grapalat" w:hAnsi="GHEA Grapalat"/>
          <w:b/>
          <w:sz w:val="40"/>
          <w:szCs w:val="40"/>
          <w:lang w:val="hy-AM"/>
        </w:rPr>
        <w:t xml:space="preserve">   </w:t>
      </w:r>
      <w:r w:rsidR="00C81AF0">
        <w:rPr>
          <w:rFonts w:ascii="GHEA Grapalat" w:hAnsi="GHEA Grapalat"/>
          <w:b/>
          <w:bCs/>
          <w:sz w:val="30"/>
          <w:szCs w:val="30"/>
          <w:lang w:val="hy-AM"/>
        </w:rPr>
        <w:t xml:space="preserve">                                    </w:t>
      </w:r>
      <w:r w:rsidR="00C81AF0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Ինկորպորացիան կատարվել </w:t>
      </w:r>
      <w:r w:rsidR="00C81A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81AF0"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է ՀՀ ներքին գործերի </w:t>
      </w:r>
      <w:r w:rsidR="00C81AF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50109A0" w14:textId="048D8B57" w:rsidR="00C81AF0" w:rsidRPr="00A34798" w:rsidRDefault="00C81AF0" w:rsidP="00C81AF0">
      <w:pPr>
        <w:tabs>
          <w:tab w:val="left" w:pos="3376"/>
        </w:tabs>
        <w:spacing w:after="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ն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ախարարի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22.12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Pr="00246907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. 92–</w:t>
      </w:r>
      <w:r w:rsidRPr="002469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34798">
        <w:rPr>
          <w:rFonts w:ascii="GHEA Grapalat" w:hAnsi="GHEA Grapalat"/>
          <w:b/>
          <w:bCs/>
          <w:sz w:val="24"/>
          <w:szCs w:val="24"/>
          <w:lang w:val="hy-AM"/>
        </w:rPr>
        <w:t xml:space="preserve">Լ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հրամանի հիման վրա</w:t>
      </w:r>
    </w:p>
    <w:p w14:paraId="240E8EC2" w14:textId="77777777" w:rsidR="00C81AF0" w:rsidRDefault="00F607E7" w:rsidP="00F607E7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sz w:val="40"/>
          <w:szCs w:val="40"/>
          <w:lang w:val="hy-AM"/>
        </w:rPr>
      </w:pPr>
      <w:r w:rsidRPr="006E5326">
        <w:rPr>
          <w:rFonts w:ascii="GHEA Grapalat" w:hAnsi="GHEA Grapalat"/>
          <w:b/>
          <w:sz w:val="40"/>
          <w:szCs w:val="40"/>
          <w:lang w:val="hy-AM"/>
        </w:rPr>
        <w:t xml:space="preserve">                                       </w:t>
      </w:r>
      <w:r>
        <w:rPr>
          <w:rFonts w:ascii="GHEA Grapalat" w:hAnsi="GHEA Grapalat"/>
          <w:b/>
          <w:sz w:val="40"/>
          <w:szCs w:val="40"/>
          <w:lang w:val="hy-AM"/>
        </w:rPr>
        <w:t xml:space="preserve">                   </w:t>
      </w:r>
    </w:p>
    <w:p w14:paraId="6D5C9181" w14:textId="49745765" w:rsidR="00F607E7" w:rsidRDefault="00C81AF0" w:rsidP="00F607E7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Times New Roman"/>
          <w:sz w:val="36"/>
          <w:szCs w:val="36"/>
          <w:lang w:val="hy-AM"/>
        </w:rPr>
      </w:pPr>
      <w:r>
        <w:rPr>
          <w:rFonts w:ascii="GHEA Grapalat" w:hAnsi="GHEA Grapalat"/>
          <w:b/>
          <w:sz w:val="40"/>
          <w:szCs w:val="40"/>
          <w:lang w:val="hy-AM"/>
        </w:rPr>
        <w:t xml:space="preserve">                                                                  </w:t>
      </w:r>
      <w:r w:rsidR="00F607E7">
        <w:rPr>
          <w:rFonts w:ascii="GHEA Grapalat" w:hAnsi="GHEA Grapalat"/>
          <w:b/>
          <w:sz w:val="40"/>
          <w:szCs w:val="40"/>
          <w:lang w:val="hy-AM"/>
        </w:rPr>
        <w:t xml:space="preserve">  </w:t>
      </w:r>
      <w:r w:rsidR="00F607E7" w:rsidRPr="00712D5F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№ </w:t>
      </w:r>
      <w:r w:rsidR="00F607E7">
        <w:rPr>
          <w:rFonts w:ascii="GHEA Grapalat" w:eastAsia="Times New Roman" w:hAnsi="GHEA Grapalat" w:cs="Times New Roman"/>
          <w:sz w:val="36"/>
          <w:szCs w:val="36"/>
          <w:lang w:val="hy-AM"/>
        </w:rPr>
        <w:t xml:space="preserve">15 </w:t>
      </w:r>
      <w:r w:rsidR="00F607E7" w:rsidRPr="00712D5F">
        <w:rPr>
          <w:rFonts w:ascii="GHEA Grapalat" w:eastAsia="Times New Roman" w:hAnsi="GHEA Grapalat" w:cs="Times New Roman"/>
          <w:sz w:val="36"/>
          <w:szCs w:val="36"/>
          <w:lang w:val="hy-AM"/>
        </w:rPr>
        <w:t>–Լ</w:t>
      </w:r>
    </w:p>
    <w:p w14:paraId="258EBEDB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>ՀԱՅԱՍՏԱՆԻ ՀԱՆՐԱՊԵՏՈՒԹՅԱՆ ՆԵՐՔԻՆ ԳՈՐԾԵՐԻ</w:t>
      </w:r>
    </w:p>
    <w:p w14:paraId="703C8CC1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 xml:space="preserve">ՆԱԽԱՐԱՐՈՒԹՅԱՆ ՈՍՏԻԿԱՆՈՒԹՅԱՆ ԾԱՌԱՅՈՂՆԵՐԻ </w:t>
      </w:r>
      <w:r>
        <w:rPr>
          <w:rFonts w:ascii="GHEA Grapalat" w:eastAsia="Times New Roman" w:hAnsi="GHEA Grapalat" w:cs="Times New Roman"/>
          <w:b/>
          <w:lang w:val="hy-AM"/>
        </w:rPr>
        <w:t>ՎԵՐԱՊԱՏՐԱՍՏՄԱՆ</w:t>
      </w:r>
      <w:r w:rsidRPr="00EA0FF8">
        <w:rPr>
          <w:rFonts w:ascii="GHEA Grapalat" w:eastAsia="Times New Roman" w:hAnsi="GHEA Grapalat" w:cs="Times New Roman"/>
          <w:b/>
          <w:lang w:val="hy-AM"/>
        </w:rPr>
        <w:t>,</w:t>
      </w:r>
      <w:r w:rsidRPr="00056FAB">
        <w:rPr>
          <w:rFonts w:ascii="GHEA Grapalat" w:eastAsia="Times New Roman" w:hAnsi="GHEA Grapalat" w:cs="Times New Roman"/>
          <w:b/>
          <w:lang w:val="hy-AM"/>
        </w:rPr>
        <w:t xml:space="preserve"> ՈՍՏԻԿԱՆՈՒԹՅԱՆ ԳՎԱՐԴԻԱՅԻ ԾԱՌԱՅՈՂՆԵՐԻ ՀԱՏՈՒԿ ՊԱՏՐԱՍՏՈՒԹՅԱՆ ԵՎ ՊԱՐԲԵՐԱԿԱՆ ՎԵՐԱՊԱՏՐԱՍՏՄԱՆ</w:t>
      </w:r>
    </w:p>
    <w:p w14:paraId="5DF0C6F7" w14:textId="77777777" w:rsidR="00F607E7" w:rsidRPr="00056FAB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6FAB">
        <w:rPr>
          <w:rFonts w:ascii="GHEA Grapalat" w:eastAsia="Times New Roman" w:hAnsi="GHEA Grapalat" w:cs="Times New Roman"/>
          <w:b/>
          <w:lang w:val="hy-AM"/>
        </w:rPr>
        <w:t>ԿԱՐԳԸ ԵՎ ՊԱՅՄԱՆՆԵՐԸ ՍԱՀՄԱՆԵԼՈՒ ՄԱՍԻՆ</w:t>
      </w:r>
    </w:p>
    <w:p w14:paraId="790DDF7F" w14:textId="77777777" w:rsidR="00F607E7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lang w:val="hy-AM"/>
        </w:rPr>
      </w:pPr>
    </w:p>
    <w:p w14:paraId="24440F50" w14:textId="77777777" w:rsidR="00F607E7" w:rsidRDefault="00F607E7" w:rsidP="00F607E7">
      <w:pPr>
        <w:shd w:val="clear" w:color="auto" w:fill="FFFFFF"/>
        <w:jc w:val="center"/>
        <w:rPr>
          <w:rFonts w:ascii="GHEA Grapalat" w:eastAsia="Times New Roman" w:hAnsi="GHEA Grapalat" w:cs="Times New Roman"/>
          <w:lang w:val="hy-AM"/>
        </w:rPr>
      </w:pPr>
    </w:p>
    <w:p w14:paraId="091D9B64" w14:textId="13047230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CD3C41">
        <w:rPr>
          <w:rFonts w:ascii="GHEA Grapalat" w:hAnsi="GHEA Grapalat"/>
          <w:color w:val="000000"/>
          <w:lang w:val="hy-AM"/>
        </w:rPr>
        <w:t>Համաձայն «Ոստիկանությունում ծառայության մասին» օրենքի 16-րդ հոդվածի 4-րդ մասի,  «Ընտանեկան և կենցաղային բռնության կանխարգելման ու ընտանեկան և կենցաղային բռնության ենթարկված անձանց պաշտպանության մասին» օրենքի 15-րդ հոդվածի 1-ին մասի, «Ոստիկանությ</w:t>
      </w:r>
      <w:r w:rsidRPr="00CD3C41">
        <w:rPr>
          <w:rFonts w:ascii="GHEA Grapalat" w:hAnsi="GHEA Grapalat"/>
          <w:lang w:val="hy-AM"/>
        </w:rPr>
        <w:t>ան</w:t>
      </w:r>
      <w:r w:rsidRPr="00CD3C41">
        <w:rPr>
          <w:rFonts w:ascii="GHEA Grapalat" w:hAnsi="GHEA Grapalat"/>
          <w:color w:val="000000"/>
          <w:lang w:val="hy-AM"/>
        </w:rPr>
        <w:t xml:space="preserve"> գվարդիայի մասին» օրենքի 28-րդ հոդվածի 4-րդ մասի.</w:t>
      </w:r>
    </w:p>
    <w:p w14:paraId="4FDF070C" w14:textId="77777777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b/>
          <w:color w:val="000000"/>
          <w:lang w:val="hy-AM"/>
        </w:rPr>
      </w:pPr>
      <w:r w:rsidRPr="00CD3C41">
        <w:rPr>
          <w:rFonts w:ascii="GHEA Grapalat" w:hAnsi="GHEA Grapalat"/>
          <w:color w:val="000000"/>
          <w:lang w:val="hy-AM"/>
        </w:rPr>
        <w:t xml:space="preserve">                                                </w:t>
      </w:r>
      <w:r w:rsidRPr="00CD3C41">
        <w:rPr>
          <w:rFonts w:ascii="GHEA Grapalat" w:hAnsi="GHEA Grapalat"/>
          <w:b/>
          <w:color w:val="000000"/>
          <w:lang w:val="hy-AM"/>
        </w:rPr>
        <w:t>Հ Ր Ա Մ Ա Յ ՈՒ Մ  ԵՄ</w:t>
      </w:r>
    </w:p>
    <w:p w14:paraId="3A1E2848" w14:textId="77777777" w:rsidR="00F607E7" w:rsidRPr="00CD3C41" w:rsidRDefault="00F607E7" w:rsidP="00F607E7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</w:p>
    <w:p w14:paraId="31FC3297" w14:textId="77777777" w:rsidR="00F607E7" w:rsidRPr="00CD3C41" w:rsidRDefault="00F607E7" w:rsidP="00F607E7">
      <w:pPr>
        <w:shd w:val="clear" w:color="auto" w:fill="FFFFFF"/>
        <w:tabs>
          <w:tab w:val="left" w:pos="450"/>
        </w:tabs>
        <w:spacing w:line="360" w:lineRule="auto"/>
        <w:ind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D3C41">
        <w:rPr>
          <w:rFonts w:ascii="GHEA Grapalat" w:hAnsi="GHEA Grapalat"/>
          <w:shd w:val="clear" w:color="auto" w:fill="FFFFFF"/>
          <w:lang w:val="hy-AM"/>
        </w:rPr>
        <w:t xml:space="preserve">1. Սահմանել </w:t>
      </w:r>
      <w:r w:rsidRPr="00CD3C41">
        <w:rPr>
          <w:rFonts w:ascii="GHEA Grapalat" w:eastAsia="Times New Roman" w:hAnsi="GHEA Grapalat" w:cs="Times New Roman"/>
          <w:lang w:val="hy-AM"/>
        </w:rPr>
        <w:t>Հայաստանի Հանրապետության ներքին գործերի նախարարության ոստիկանության ծառայողների վերապատրաստման</w:t>
      </w:r>
      <w:r w:rsidRPr="00EA0FF8">
        <w:rPr>
          <w:rFonts w:ascii="GHEA Grapalat" w:eastAsia="Times New Roman" w:hAnsi="GHEA Grapalat" w:cs="Times New Roman"/>
          <w:lang w:val="hy-AM"/>
        </w:rPr>
        <w:t>,</w:t>
      </w:r>
      <w:r w:rsidRPr="00CD3C41">
        <w:rPr>
          <w:rFonts w:ascii="GHEA Grapalat" w:eastAsia="Times New Roman" w:hAnsi="GHEA Grapalat" w:cs="Times New Roman"/>
          <w:lang w:val="hy-AM"/>
        </w:rPr>
        <w:t xml:space="preserve"> ոստիկանության գվարդիայի ծառայողների հատուկ պատրաստության և պարբերական վերապատրաստման</w:t>
      </w:r>
      <w:r w:rsidRPr="00CD3C41">
        <w:rPr>
          <w:rFonts w:ascii="GHEA Grapalat" w:eastAsia="Times New Roman" w:hAnsi="GHEA Grapalat" w:cs="Courier New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կարգը</w:t>
      </w:r>
      <w:r w:rsidRPr="00CD3C41">
        <w:rPr>
          <w:rFonts w:ascii="GHEA Grapalat" w:eastAsia="Times New Roman" w:hAnsi="GHEA Grapalat" w:cs="Times New Roman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և</w:t>
      </w:r>
      <w:r w:rsidRPr="00CD3C41">
        <w:rPr>
          <w:rFonts w:ascii="GHEA Grapalat" w:eastAsia="Times New Roman" w:hAnsi="GHEA Grapalat" w:cs="Times New Roman"/>
          <w:lang w:val="hy-AM"/>
        </w:rPr>
        <w:t xml:space="preserve"> </w:t>
      </w:r>
      <w:r w:rsidRPr="00CD3C41">
        <w:rPr>
          <w:rFonts w:ascii="GHEA Grapalat" w:eastAsia="Times New Roman" w:hAnsi="GHEA Grapalat" w:cs="GHEA Grapalat"/>
          <w:lang w:val="hy-AM"/>
        </w:rPr>
        <w:t>պայմանները</w:t>
      </w:r>
      <w:r w:rsidRPr="00CD3C41">
        <w:rPr>
          <w:rFonts w:ascii="GHEA Grapalat" w:hAnsi="GHEA Grapalat"/>
          <w:shd w:val="clear" w:color="auto" w:fill="FFFFFF"/>
          <w:lang w:val="hy-AM"/>
        </w:rPr>
        <w:t>` համաձայն հավելվածի:</w:t>
      </w:r>
    </w:p>
    <w:p w14:paraId="77C3C177" w14:textId="2599ADC2" w:rsidR="00F607E7" w:rsidRDefault="00F607E7" w:rsidP="00F607E7">
      <w:pPr>
        <w:shd w:val="clear" w:color="auto" w:fill="FFFFFF"/>
        <w:spacing w:line="360" w:lineRule="auto"/>
        <w:ind w:firstLine="450"/>
        <w:jc w:val="both"/>
        <w:rPr>
          <w:rFonts w:ascii="GHEA Grapalat" w:hAnsi="GHEA Grapalat"/>
          <w:shd w:val="clear" w:color="auto" w:fill="FFFFFF"/>
          <w:lang w:val="hy-AM"/>
        </w:rPr>
      </w:pPr>
      <w:r w:rsidRPr="00CD3C41">
        <w:rPr>
          <w:rFonts w:ascii="GHEA Grapalat" w:hAnsi="GHEA Grapalat"/>
          <w:shd w:val="clear" w:color="auto" w:fill="FFFFFF"/>
          <w:lang w:val="hy-AM"/>
        </w:rPr>
        <w:t>2.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D3C41">
        <w:rPr>
          <w:rFonts w:ascii="GHEA Grapalat" w:hAnsi="GHEA Grapalat"/>
          <w:shd w:val="clear" w:color="auto" w:fill="FFFFFF"/>
          <w:lang w:val="hy-AM"/>
        </w:rPr>
        <w:t xml:space="preserve">Սույն հրամանն ուժի մեջ է մտնում </w:t>
      </w:r>
      <w:r w:rsidRPr="00EA0FF8">
        <w:rPr>
          <w:rFonts w:ascii="GHEA Grapalat" w:hAnsi="GHEA Grapalat"/>
          <w:lang w:val="hy-AM"/>
        </w:rPr>
        <w:t>«</w:t>
      </w:r>
      <w:r w:rsidRPr="00CD3C41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2003 թվականի հունվարի 23-ի N 174-Ն որոշումն ուժը կորցրած ճանաչելու մասին» Հայաստանի Հանրապետության կառավարության որոշումն ուժի մեջ մտնելու օրը</w:t>
      </w:r>
    </w:p>
    <w:p w14:paraId="1391DB5B" w14:textId="74FE4FD6" w:rsidR="00F607E7" w:rsidRDefault="00F607E7" w:rsidP="00AA0D8B">
      <w:pPr>
        <w:shd w:val="clear" w:color="auto" w:fill="FFFFFF"/>
        <w:spacing w:after="0" w:line="240" w:lineRule="auto"/>
        <w:ind w:firstLine="450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</w:t>
      </w:r>
      <w:r w:rsidR="00AA0D8B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                    </w:t>
      </w:r>
      <w:r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ԱՐՓԻՆԵ  ՍԱՐԳՍՅԱՆ</w:t>
      </w:r>
      <w:r>
        <w:rPr>
          <w:sz w:val="20"/>
          <w:szCs w:val="20"/>
          <w:lang w:val="hy-AM"/>
        </w:rPr>
        <w:t xml:space="preserve"> </w:t>
      </w:r>
    </w:p>
    <w:p w14:paraId="275119EE" w14:textId="63C1B661" w:rsidR="00F607E7" w:rsidRPr="00AA0D8B" w:rsidRDefault="00F607E7" w:rsidP="00AA0D8B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hAnsi="GHEA Grapalat"/>
          <w:b/>
          <w:lang w:val="hy-AM"/>
        </w:rPr>
      </w:pPr>
      <w:r w:rsidRPr="00AA0D8B">
        <w:rPr>
          <w:rFonts w:ascii="GHEA Grapalat" w:hAnsi="GHEA Grapalat"/>
          <w:b/>
          <w:lang w:val="hy-AM"/>
        </w:rPr>
        <w:t>12.02.2025թ.</w:t>
      </w:r>
    </w:p>
    <w:p w14:paraId="5B49AF24" w14:textId="77777777" w:rsidR="00AA0D8B" w:rsidRPr="00AA0D8B" w:rsidRDefault="00AA0D8B" w:rsidP="00F607E7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bookmarkStart w:id="0" w:name="_GoBack"/>
      <w:bookmarkEnd w:id="0"/>
    </w:p>
    <w:p w14:paraId="178E01B0" w14:textId="77777777" w:rsidR="00AA0D8B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</w:t>
      </w:r>
    </w:p>
    <w:p w14:paraId="53E52DE7" w14:textId="3DE3883E" w:rsidR="00787668" w:rsidRPr="00123DD8" w:rsidRDefault="00A41F56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 </w:t>
      </w:r>
      <w:r w:rsid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E19D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787668"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Հավելված</w:t>
      </w:r>
    </w:p>
    <w:p w14:paraId="44227E33" w14:textId="1FE40A75" w:rsidR="001D704F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ՀՀ </w:t>
      </w:r>
      <w:r w:rsidR="00C612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3472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երքին գործերի ն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ախարարի</w:t>
      </w:r>
    </w:p>
    <w:p w14:paraId="1A1ED82D" w14:textId="0FDE0863" w:rsidR="00787668" w:rsidRPr="00123DD8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</w:t>
      </w:r>
      <w:r w:rsidR="00DA27C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202</w:t>
      </w:r>
      <w:r w:rsidR="00DA27C4" w:rsidRPr="00A708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5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</w:t>
      </w:r>
      <w:r w:rsid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վականի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="001D704F" w:rsidRP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</w:t>
      </w:r>
      <w:r w:rsid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803AF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</w:p>
    <w:p w14:paraId="2C580759" w14:textId="1B2FA3D4" w:rsidR="00787668" w:rsidRPr="00123DD8" w:rsidRDefault="00787668" w:rsidP="001D704F">
      <w:pPr>
        <w:shd w:val="clear" w:color="auto" w:fill="FFFFFF"/>
        <w:spacing w:after="0" w:line="240" w:lineRule="auto"/>
        <w:ind w:left="-360" w:firstLine="36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</w:t>
      </w:r>
      <w:r w:rsidR="00123DD8"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41F5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</w:t>
      </w:r>
      <w:r w:rsid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1D704F" w:rsidRPr="001D70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710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15</w:t>
      </w:r>
      <w:r w:rsidRPr="00123DD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-Լ հրամանի</w:t>
      </w:r>
    </w:p>
    <w:p w14:paraId="481EA25F" w14:textId="77777777" w:rsidR="00787668" w:rsidRPr="00123DD8" w:rsidRDefault="00787668" w:rsidP="00123DD8">
      <w:pPr>
        <w:shd w:val="clear" w:color="auto" w:fill="FFFFFF"/>
        <w:spacing w:after="0" w:line="240" w:lineRule="auto"/>
        <w:ind w:left="-36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A47E376" w14:textId="77777777" w:rsidR="00EE19D6" w:rsidRPr="00123DD8" w:rsidRDefault="00EE19D6" w:rsidP="00123DD8">
      <w:pPr>
        <w:shd w:val="clear" w:color="auto" w:fill="FFFFFF"/>
        <w:spacing w:after="0" w:line="240" w:lineRule="auto"/>
        <w:ind w:left="-360" w:firstLine="36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14:paraId="12EE149D" w14:textId="77777777" w:rsidR="00787668" w:rsidRPr="00123DD8" w:rsidRDefault="00787668" w:rsidP="00123DD8">
      <w:pPr>
        <w:shd w:val="clear" w:color="auto" w:fill="FFFFFF"/>
        <w:spacing w:after="0" w:line="240" w:lineRule="auto"/>
        <w:ind w:left="-360"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CA787FF" w14:textId="527A2E09" w:rsidR="00265A4A" w:rsidRPr="00265A4A" w:rsidRDefault="00265A4A" w:rsidP="00265A4A">
      <w:pPr>
        <w:pStyle w:val="20"/>
        <w:shd w:val="clear" w:color="auto" w:fill="auto"/>
        <w:spacing w:before="0" w:after="0" w:line="240" w:lineRule="auto"/>
        <w:ind w:right="300"/>
        <w:jc w:val="lef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</w:t>
      </w:r>
      <w:r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  <w:r w:rsidR="001850F0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Ը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1850F0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 xml:space="preserve"> 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</w:t>
      </w:r>
      <w:r w:rsidR="001D704F" w:rsidRPr="00265A4A"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</w:t>
      </w:r>
      <w:r w:rsidR="001850F0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Պ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Յ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Ե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87668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Ր</w:t>
      </w:r>
      <w:r w:rsidR="001850F0" w:rsidRPr="00265A4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Ը</w:t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787668" w:rsidRPr="00265A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</w:p>
    <w:p w14:paraId="4A6754E7" w14:textId="3BB6B398" w:rsidR="00A62C85" w:rsidRDefault="00265A4A" w:rsidP="00A708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ՆԵՐՔԻՆ ԳՈՐԾԵՐԻ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ՆԱԽԱՐԱՐՈՒԹՅԱՆ ՈՍՏԻԿԱՆՈՒԹՅԱՆ ԾԱՌԱՅՈՂՆԵՐԻ</w:t>
      </w:r>
      <w:r w:rsidR="00A62C85" w:rsidRPr="00A62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2C85" w:rsidRPr="0040287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ՎԵՐԱՊԱՏՐԱՍՏՄԱՆ</w:t>
      </w:r>
      <w:r w:rsidR="00CC4D03" w:rsidRPr="0036352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</w:t>
      </w:r>
      <w:r w:rsidR="00A62C85" w:rsidRPr="0040287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ՈՍՏԻԿԱՆՈՒԹՅԱՆ ԳՎԱՐԴԻԱՅԻ ԾԱՌԱՅՈՂՆԵՐԻ ՀԱՏՈՒԿ ՊԱՏՐԱՍՏՈՒԹՅԱՆ ԵՎ ՊԱՐԲԵՐԱԿԱՆ ՎԵՐԱՊԱՏՐԱՍՏՄԱՆ</w:t>
      </w:r>
      <w:r w:rsidR="00A62C85"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A62C8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1F1FB8F4" w14:textId="77777777" w:rsidR="000035B9" w:rsidRDefault="00265A4A" w:rsidP="00A70809">
      <w:pPr>
        <w:shd w:val="clear" w:color="auto" w:fill="FFFFFF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265A4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</w:p>
    <w:p w14:paraId="7AF30AB4" w14:textId="62DEF9BD" w:rsidR="00787668" w:rsidRPr="00123DD8" w:rsidRDefault="00761D8B" w:rsidP="00A70809">
      <w:pPr>
        <w:shd w:val="clear" w:color="auto" w:fill="FFFFFF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A02B9">
        <w:rPr>
          <w:rFonts w:ascii="GHEA Grapalat" w:hAnsi="GHEA Grapalat"/>
          <w:b/>
          <w:sz w:val="24"/>
          <w:szCs w:val="24"/>
          <w:lang w:val="hy-AM"/>
        </w:rPr>
        <w:t>1.</w:t>
      </w:r>
      <w:r w:rsidR="00787668" w:rsidRPr="00123DD8">
        <w:rPr>
          <w:rFonts w:ascii="GHEA Grapalat" w:hAnsi="GHEA Grapalat"/>
          <w:b/>
          <w:sz w:val="24"/>
          <w:szCs w:val="24"/>
          <w:lang w:val="hy-AM"/>
        </w:rPr>
        <w:t>Ը</w:t>
      </w:r>
      <w:r w:rsidR="00BE5156">
        <w:rPr>
          <w:rFonts w:ascii="GHEA Grapalat" w:hAnsi="GHEA Grapalat"/>
          <w:b/>
          <w:sz w:val="24"/>
          <w:szCs w:val="24"/>
          <w:lang w:val="hy-AM"/>
        </w:rPr>
        <w:t>ՆԴՀԱՆՈՒՐ ԴՐՈՒՅԹՆԵՐ</w:t>
      </w:r>
    </w:p>
    <w:p w14:paraId="58EE9C6A" w14:textId="67958875" w:rsidR="00787668" w:rsidRPr="00A1485F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1. Սույն </w:t>
      </w:r>
      <w:r w:rsidR="00091A2C" w:rsidRPr="00091A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սահմանվում են Հայաստանի Հանրապետության ներքին գործերի նախարարության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</w:t>
      </w:r>
      <w:r w:rsidR="00AC4E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ՆԳՆ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ոստիկանու</w:t>
      </w:r>
      <w:r w:rsidR="003055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ծառայողների</w:t>
      </w:r>
      <w:r w:rsidR="00265A4A" w:rsidRPr="00265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77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վերապատրաստում,</w:t>
      </w:r>
      <w:r w:rsidR="00A62C85" w:rsidRPr="00A62C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2C85" w:rsidRPr="00705A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ոստիկանության գվարդիայի</w:t>
      </w:r>
      <w:r w:rsidR="003055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2C85" w:rsidRPr="00705A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հատուկ պատրաստություն և </w:t>
      </w:r>
      <w:r w:rsidR="005A02B9"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</w:t>
      </w:r>
      <w:r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65A4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65A4A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կազմակերպելու </w:t>
      </w:r>
      <w:r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2F4" w:rsidRPr="00265A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անցկացնելու </w:t>
      </w:r>
      <w:r w:rsidRPr="00265A4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</w:t>
      </w:r>
      <w:r w:rsidR="001412A8" w:rsidRPr="003A785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 և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պայմանները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A1485F" w:rsidRPr="00A148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</w:p>
    <w:p w14:paraId="54F3869E" w14:textId="69FB7785" w:rsidR="00787668" w:rsidRPr="00E57C33" w:rsidRDefault="00A62C85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ՆԳՆ ոստիկանության </w:t>
      </w:r>
      <w:r w:rsidR="00202A65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Ոստիկանության</w:t>
      </w:r>
      <w:r w:rsidR="00202A65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02A65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02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</w:t>
      </w:r>
      <w:r w:rsid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34EC" w:rsidRPr="00C234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մասնագիտական </w:t>
      </w:r>
      <w:r w:rsidR="00761D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գիտելիքների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հետևողական </w:t>
      </w:r>
      <w:r w:rsidR="00761D8B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զարգաց</w:t>
      </w:r>
      <w:r w:rsidR="00E30F6A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787668" w:rsidRPr="00E30F6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գիտության ու տեխնիկայի նորագույն նվաճումների ուսումնասիրման, աշխատանքի առաջավոր փորձի կիրառման, գործնական հմտությունների և ունակությունների ձեռքբերման, ամենօրյա պրակտիկ գործունեության ընթացքում նրանց </w:t>
      </w:r>
      <w:r w:rsidR="00761D8B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վարպետության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61D8B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կատարելագործման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օպերատիվ-ծառայողական խնդիրների իրականացման նպատակով վե</w:t>
      </w:r>
      <w:r w:rsidR="005A02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րջիններս անցնում են վերապատրաստում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D803BC2" w14:textId="3FAA070C" w:rsidR="00787668" w:rsidRPr="00E57C33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3.Վերապատրաստման կազմակերպումը, մեթոդական ղեկավարումը և վերահսկումն իրականացվում է </w:t>
      </w:r>
      <w:r w:rsidR="00486F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մարդկային ռեսուրսների կառավարման վարչության կողմից՝ Հ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ներքին գործերի նախարարի </w:t>
      </w:r>
      <w:r w:rsidR="00E57C3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E57C33" w:rsidRPr="00E57C33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Նախարար</w:t>
      </w:r>
      <w:r w:rsidR="00E57C3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57C33" w:rsidRPr="00E57C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կողմից հ</w:t>
      </w:r>
      <w:r w:rsidR="00486F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աստատված տարեկան ժամանակացույցի կամ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ՀՀ ՆԳՆ մարդկային ռեսուրսների կառավարման վարչությունում ստացված հայտերի և միջնորդությունների հիման վրա:</w:t>
      </w:r>
      <w:r w:rsidR="00E57C33" w:rsidRPr="00E57C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B814B94" w14:textId="77777777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4.</w:t>
      </w:r>
      <w:r w:rsidR="009A7D4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 անցկացվող վերապատրաստման արդյունքների հաշվառումը կատարվում է՝</w:t>
      </w:r>
    </w:p>
    <w:p w14:paraId="0A3D5F42" w14:textId="4D36A90B" w:rsidR="00787668" w:rsidRPr="001D704F" w:rsidRDefault="008E3575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հաշվառման </w:t>
      </w:r>
      <w:r w:rsidR="00353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մատյանով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(Ձև</w:t>
      </w:r>
      <w:r w:rsidR="000A3949" w:rsidRPr="000A39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որը լրացվում է 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տվյալ ոլորտի համար պատասխանատու գլխադասային </w:t>
      </w:r>
      <w:r w:rsidR="00353C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ինքնուրույն 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>ստորաբաժանման կողմից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6F7C2F6E" w14:textId="11930ACA" w:rsidR="00787668" w:rsidRPr="001D704F" w:rsidRDefault="008E3575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</w:t>
      </w:r>
      <w:r w:rsidR="002850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«Կադրեր» </w:t>
      </w:r>
      <w:r w:rsidR="009A7D4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ինֆորմացիոն համակարգի միջոցով</w:t>
      </w:r>
      <w:r w:rsidR="00486F0F">
        <w:rPr>
          <w:rFonts w:ascii="GHEA Grapalat" w:eastAsia="Times New Roman" w:hAnsi="GHEA Grapalat" w:cs="Times New Roman"/>
          <w:sz w:val="24"/>
          <w:szCs w:val="24"/>
          <w:lang w:val="hy-AM"/>
        </w:rPr>
        <w:t>՝ ՀՀ ՆԳՆ մարդկային ռեսուրսն</w:t>
      </w:r>
      <w:r w:rsidR="003A785F">
        <w:rPr>
          <w:rFonts w:ascii="GHEA Grapalat" w:eastAsia="Times New Roman" w:hAnsi="GHEA Grapalat" w:cs="Times New Roman"/>
          <w:sz w:val="24"/>
          <w:szCs w:val="24"/>
          <w:lang w:val="hy-AM"/>
        </w:rPr>
        <w:t>երի կառավարման վարչությունում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A34819B" w14:textId="4AC78386" w:rsidR="003816AE" w:rsidRDefault="00B5616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61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վերապ</w:t>
      </w:r>
      <w:r w:rsidR="003A34DF">
        <w:rPr>
          <w:rFonts w:ascii="GHEA Grapalat" w:eastAsia="Times New Roman" w:hAnsi="GHEA Grapalat" w:cs="Times New Roman"/>
          <w:sz w:val="24"/>
          <w:szCs w:val="24"/>
          <w:lang w:val="hy-AM"/>
        </w:rPr>
        <w:t>ատրաստման վկայականով, որը տալիս է ՀՀ ՆԳՆ կրթահամալիրը</w:t>
      </w:r>
      <w:r w:rsidR="003A34DF" w:rsidRPr="003A34D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3A34DF" w:rsidRPr="003A34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կցվում է ծառայողի անձնական գործին: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1B5CC77D" w14:textId="77777777" w:rsidR="00EE19D6" w:rsidRDefault="00EE19D6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15DD862" w14:textId="5F8166FA" w:rsidR="00787668" w:rsidRPr="00123DD8" w:rsidRDefault="001D0CDC" w:rsidP="00A70809">
      <w:pPr>
        <w:shd w:val="clear" w:color="auto" w:fill="FFFFFF"/>
        <w:spacing w:after="0"/>
        <w:ind w:left="-36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D0C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</w:t>
      </w:r>
      <w:r w:rsidR="00787668" w:rsidRPr="001D0CD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</w:t>
      </w:r>
      <w:r w:rsidR="000569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ԵՐԱՊԱՏՐԱՍՏՄԱՆ  ՏԵՍԱԿՆԵՐԻ ԺԱՄԿԵՏՆԵՐԸ</w:t>
      </w:r>
    </w:p>
    <w:p w14:paraId="1842F681" w14:textId="77777777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BF7709A" w14:textId="4080698F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123DD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857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E7D56">
        <w:rPr>
          <w:rFonts w:ascii="GHEA Grapalat" w:eastAsia="Times New Roman" w:hAnsi="GHEA Grapalat" w:cs="Times New Roman"/>
          <w:sz w:val="24"/>
          <w:szCs w:val="24"/>
          <w:lang w:val="hy-AM"/>
        </w:rPr>
        <w:t>Ոստիկանության ծ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առայողների համար նախատեսվող վերապատրաստման տեսակների ժամկետներն են՝ </w:t>
      </w:r>
    </w:p>
    <w:p w14:paraId="3EA7B78F" w14:textId="4354502D" w:rsidR="00425F2C" w:rsidRPr="003359BC" w:rsidRDefault="00ED633F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1D704F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արտադիր տարեկան վերապատրաստում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իրականացվում է </w:t>
      </w:r>
      <w:r w:rsidR="007C3D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ՆԳՆ մարդկային ռեսուրսների կառավարման </w:t>
      </w:r>
      <w:r w:rsidR="00142E3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վարչության կողմից մշակված և </w:t>
      </w:r>
      <w:r w:rsidR="004C4B06" w:rsidRPr="004C4B0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C3D23">
        <w:rPr>
          <w:rFonts w:ascii="GHEA Grapalat" w:eastAsia="Times New Roman" w:hAnsi="GHEA Grapalat" w:cs="Times New Roman"/>
          <w:sz w:val="24"/>
          <w:szCs w:val="24"/>
          <w:lang w:val="hy-AM"/>
        </w:rPr>
        <w:t>ախարարի</w:t>
      </w:r>
      <w:r w:rsidR="007C3D23" w:rsidRPr="007C3D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C3D23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</w:t>
      </w:r>
      <w:r w:rsidR="007C3D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հաստատաված ժամանակացույցի համաձայն՝</w:t>
      </w:r>
      <w:r w:rsidR="009070FB" w:rsidRP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0404A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ուսումնական պլաններով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նախատեսված ժամկետներ</w:t>
      </w:r>
      <w:r w:rsidR="002C415A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, որ</w:t>
      </w:r>
      <w:r w:rsidR="0060404A">
        <w:rPr>
          <w:rFonts w:ascii="GHEA Grapalat" w:eastAsia="Times New Roman" w:hAnsi="GHEA Grapalat" w:cs="Times New Roman"/>
          <w:sz w:val="24"/>
          <w:szCs w:val="24"/>
          <w:lang w:val="hy-AM"/>
        </w:rPr>
        <w:t>ոնք</w:t>
      </w:r>
      <w:r w:rsidR="003359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</w:t>
      </w:r>
      <w:r w:rsidR="009070FB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359BC" w:rsidRPr="003359BC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ՀՀ ՆԳՆ կրթահամալիր</w:t>
      </w:r>
      <w:r w:rsidR="003359BC" w:rsidRPr="003359BC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070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9114A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ոլորտի ծառայողների համար</w:t>
      </w:r>
      <w:r w:rsidR="001D704F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3359BC" w:rsidRPr="003359BC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14:paraId="4339CD34" w14:textId="4E75E6D6" w:rsidR="00787668" w:rsidRPr="001D704F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827E63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«Ոստիկանությունում ծառայության մասին» օրենքի (այսուհետ` Օրենք) 14-րդ  հոդվածի 6.1-ին մասով նախատեսված դեպքում</w:t>
      </w:r>
      <w:r w:rsidR="007934F3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C0F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Ոստիկանության պարեկային ծառայության </w:t>
      </w:r>
      <w:r w:rsidR="009C0F66" w:rsidRPr="009019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9C0F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Պարեկային ծառայություն</w:t>
      </w:r>
      <w:r w:rsidR="009C0F66" w:rsidRPr="009019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C0F66" w:rsidRPr="009C0F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7E63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կրտսեր պարեկի, պարեկի և ավագ պարեկի,</w:t>
      </w:r>
      <w:r w:rsidR="009C0F6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</w:t>
      </w:r>
      <w:r w:rsidR="00DD78FB"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>արեկայի</w:t>
      </w:r>
      <w:r w:rsidR="00827E63"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DD78FB" w:rsidRP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ծառայության կազմակերպման, ճանապարհային երթևեկության անվտանգության ապահովման, մոնիթորինգի,  քրեաբանական վերլուծության ստորաբաժանումներում 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պաշտոնի նշանակվելու համար ծառայողներ</w:t>
      </w:r>
      <w:r w:rsidR="00740596" w:rsidRPr="007405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0596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«Ոստիկանական գործ» մասնագիտության «Պարեկ» որակավորմամբ նախնական մասնագիտական կրթության ժամկետով </w:t>
      </w:r>
      <w:r w:rsidR="007405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անցնում են վերապատրաստում</w:t>
      </w:r>
      <w:r w:rsidR="007A3FD8" w:rsidRPr="009163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բացառությամբ պարեկային ծառայություն իրականացնող ստորաբաժանման կազմում գլխավոր խմբի</w:t>
      </w:r>
      <w:r w:rsidR="00366FA6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ավագ խմբի պաշտոններից բաժնի պետի տեղակալի</w:t>
      </w:r>
      <w:r w:rsidR="00366FA6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ստորաբաժանում հանդիսացող Երևան քաղաքի գնդի հրամանատարի տեղակալների պաշտոններում նշանակվելու համար, որոնք անցնում են</w:t>
      </w:r>
      <w:r w:rsidR="00ED633F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վերապատրաստում</w:t>
      </w:r>
      <w:r w:rsidR="00916361" w:rsidRPr="009163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ED633F" w:rsidRPr="00CB0F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 ամիս ժամկետով</w:t>
      </w:r>
      <w:r w:rsidR="001D704F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B821F15" w14:textId="6570F265" w:rsidR="00787668" w:rsidRPr="00916361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>արեկային ծառայության ջ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րային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ստորաբաժանումներում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պաշտոններ</w:t>
      </w:r>
      <w:r w:rsidR="006728F0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նշանակվելու համար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արեկային ծառայության ստորաբաժանման ծառայողներ</w:t>
      </w:r>
      <w:r w:rsidR="00ED633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անցնում են վերապատրաստում</w:t>
      </w:r>
      <w:r w:rsidR="00916361" w:rsidRPr="0091636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ամիս ժամկետով</w:t>
      </w:r>
      <w:r w:rsidR="005C40C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916361" w:rsidRPr="00916361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14:paraId="156965BC" w14:textId="6A55FBA2" w:rsidR="00787668" w:rsidRPr="005C40C5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9731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14-րդ հոդվածի </w:t>
      </w:r>
      <w:r w:rsidR="00A7627D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A7627D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2C01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մասով</w:t>
      </w:r>
      <w:r w:rsidR="00A762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A7627D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10-րդ մասի առաջին պարբերությամբ նախատեսված դեպք</w:t>
      </w:r>
      <w:r w:rsidR="002C01D2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 պաշտոնի նշանակ</w:t>
      </w:r>
      <w:r w:rsidR="00CB0F8F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իրականացվում է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վերապատրաստ</w:t>
      </w:r>
      <w:r w:rsidR="00414EDB">
        <w:rPr>
          <w:rFonts w:ascii="GHEA Grapalat" w:eastAsia="Times New Roman" w:hAnsi="GHEA Grapalat" w:cs="Times New Roman"/>
          <w:sz w:val="24"/>
          <w:szCs w:val="24"/>
          <w:lang w:val="hy-AM"/>
        </w:rPr>
        <w:t>ում անցնելուց</w:t>
      </w:r>
      <w:r w:rsidR="00CB0F8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հետո, որի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ժամկետներ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A31A0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</w:t>
      </w:r>
      <w:r w:rsidR="006040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ներին </w:t>
      </w:r>
      <w:r w:rsidR="00A31A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5C40C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14:paraId="07708BE8" w14:textId="21EC315A" w:rsidR="00787668" w:rsidRPr="00CD4B93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) Օրենքի 14.1-ին հոդվածի 4-րդ մասով նախատեսված դեպքերում մ</w:t>
      </w:r>
      <w:r w:rsidR="00787668" w:rsidRPr="00123D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րցույթի արդյունքում պաշտոնի նշանակվելուց հետո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ծառայողներ</w:t>
      </w:r>
      <w:r w:rsidR="00A31A0C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վերապատրաստման ժամկետներ</w:t>
      </w:r>
      <w:r w:rsidR="00CD4B93" w:rsidRPr="00CD4B9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31A0C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A31A0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պլանների</w:t>
      </w:r>
      <w:r w:rsidR="00F57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31A0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CD4B93" w:rsidRPr="00CD4B93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</w:p>
    <w:p w14:paraId="29F18371" w14:textId="2969C599" w:rsidR="00787668" w:rsidRPr="00111DE3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3F6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արեկային ծառայության կազմում դատական պաշտպանության, վարչական բողոքների քննության, վարչական վարույթի գործունեության համակարգման,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վարույթ</w:t>
      </w:r>
      <w:r w:rsidR="005C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իրականացման ստորաբաժանումներւմ,</w:t>
      </w:r>
      <w:r w:rsidR="00734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522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հետախուզական հատուկ խմբի և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հերթապահ ծառայության </w:t>
      </w:r>
      <w:r w:rsid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պաշտոններում </w:t>
      </w:r>
      <w:r w:rsidR="00734B56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փոխադրման կարգով</w:t>
      </w:r>
      <w:r w:rsidR="00734B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նշանակվելու համար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ծառայողներ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անցնում են վերապատրաստում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ամիս ժամկետով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11DE3" w:rsidRPr="00111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14C624A" w14:textId="7A8DCB97" w:rsidR="00787668" w:rsidRPr="00232315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850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30E69" w:rsidRPr="00C30E69">
        <w:rPr>
          <w:rFonts w:ascii="GHEA Grapalat" w:eastAsia="Times New Roman" w:hAnsi="GHEA Grapalat" w:cs="Times New Roman"/>
          <w:sz w:val="24"/>
          <w:szCs w:val="24"/>
          <w:lang w:val="hy-AM"/>
        </w:rPr>
        <w:t>Օրենքի 15-րդ հոդվածի 2-րդ մասով նախատեսված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վերապատրաստման ժամկետներ</w:t>
      </w:r>
      <w:r w:rsidR="00232315" w:rsidRPr="00232315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են</w:t>
      </w:r>
      <w:r w:rsidR="00084CDC" w:rsidRPr="00084C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ուսումնական պլանների</w:t>
      </w:r>
      <w:r w:rsidR="00C91E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</w:t>
      </w:r>
      <w:r w:rsidR="005C40C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232315" w:rsidRPr="00232315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</w:p>
    <w:p w14:paraId="744F214D" w14:textId="77777777" w:rsidR="00C81AF0" w:rsidRDefault="00241EC1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D12A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A1C56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6345E3">
        <w:rPr>
          <w:rFonts w:ascii="GHEA Grapalat" w:eastAsia="Times New Roman" w:hAnsi="GHEA Grapalat" w:cs="Times New Roman"/>
          <w:sz w:val="24"/>
          <w:szCs w:val="24"/>
          <w:lang w:val="hy-AM"/>
        </w:rPr>
        <w:t>ստիկանությունում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C40C5">
        <w:rPr>
          <w:rFonts w:ascii="GHEA Grapalat" w:eastAsia="Times New Roman" w:hAnsi="GHEA Grapalat" w:cs="Times New Roman"/>
          <w:sz w:val="24"/>
          <w:szCs w:val="24"/>
          <w:lang w:val="hy-AM"/>
        </w:rPr>
        <w:t>զ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բաղեցրած պաշտոնին </w:t>
      </w:r>
      <w:r w:rsidR="00353612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պաշտոնի կամ առաջխաղացման կարգով այլ պաշտոնի նշակվելու համար ծառայողների վերապատրաստման</w:t>
      </w:r>
      <w:r w:rsidR="00787668" w:rsidRPr="00123DD8"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</w:t>
      </w:r>
      <w:r w:rsidR="00232315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87668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որոշվում </w:t>
      </w:r>
      <w:r w:rsidR="00787668" w:rsidRPr="003816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 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ւսումնական պլանների</w:t>
      </w:r>
      <w:r w:rsidR="00B507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3A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համապատասխան.</w:t>
      </w:r>
    </w:p>
    <w:p w14:paraId="5A637B5C" w14:textId="36395605" w:rsidR="00830164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1AF0" w:rsidRPr="00C81AF0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C81AF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C81AF0" w:rsidRPr="00C81AF0">
        <w:rPr>
          <w:rFonts w:ascii="GHEA Grapalat" w:eastAsia="Times New Roman" w:hAnsi="GHEA Grapalat" w:cs="Times New Roman"/>
          <w:sz w:val="24"/>
          <w:szCs w:val="24"/>
          <w:lang w:val="hy-AM"/>
        </w:rPr>
        <w:t>1) Ծառայողական անհրաժեշտությունից ելնելով Օրենքի 15-րդ հոդվածի 1-ին մասի 2-րդ կետով նախատեսված դեպքերում՝ ոստիկանությունում զբաղեցրած պաշտոնին հավասարազոր այլ պաշտոնի կամ առաջխաղացման կարգով այլ պաշտոնի նշանակվելու  և այդ պաշտոնին համապատասխանող հավելավճար հաշվարկելու նպատակով վերապատրաստումը կարող է իրականացվել նշանակումից հետո մեկ ամսվա ընթացքում՝ ուսումնական պլաններով նախատեսված ժամկետում</w:t>
      </w:r>
      <w:r w:rsidR="00C81AF0">
        <w:rPr>
          <w:rFonts w:ascii="GHEA Grapalat" w:hAnsi="GHEA Grapalat" w:cs="Times New Roman"/>
          <w:lang w:val="hy-AM"/>
        </w:rPr>
        <w:t>.</w:t>
      </w:r>
    </w:p>
    <w:p w14:paraId="26E043E9" w14:textId="13262051" w:rsidR="00EA3A07" w:rsidRPr="008702F2" w:rsidRDefault="00EA3A07" w:rsidP="00A70809">
      <w:pPr>
        <w:spacing w:after="0"/>
        <w:ind w:lef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9790A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41EC1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39790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Ոստիկանության</w:t>
      </w:r>
      <w:r w:rsidRPr="0036352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գվարդիայի</w:t>
      </w:r>
      <w:r w:rsidRPr="0036352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ծառայողների հատուկ պատրաստության 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ժամկետները որոշվում են ուսումնական պլաններին համապատասխան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մեկ ամսից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02F2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Pr="0036352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պարբերական վերապատրաստման 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ժամկետները որոշվում են ուսումնական պլաններին  համապատասխան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տարեկան 80 ժամից</w:t>
      </w:r>
      <w:r w:rsidR="008702F2" w:rsidRPr="008702F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702F2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ոչ պակաս</w:t>
      </w:r>
      <w:r w:rsidRPr="0036352C">
        <w:rPr>
          <w:rFonts w:ascii="GHEA Grapalat" w:hAnsi="GHEA Grapalat"/>
          <w:sz w:val="24"/>
          <w:szCs w:val="24"/>
          <w:lang w:val="hy-AM"/>
        </w:rPr>
        <w:t>:</w:t>
      </w:r>
      <w:r w:rsidR="008702F2" w:rsidRPr="008702F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5806764" w14:textId="6AFEDE33" w:rsidR="00787668" w:rsidRPr="00C30E69" w:rsidRDefault="002C01D2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  <w:r w:rsidRPr="006A5C2E">
        <w:rPr>
          <w:rFonts w:ascii="GHEA Grapalat" w:hAnsi="GHEA Grapalat" w:cs="Cambria Math"/>
          <w:color w:val="000000"/>
          <w:lang w:val="hy-AM"/>
        </w:rPr>
        <w:t>6</w:t>
      </w:r>
      <w:r w:rsidR="00787668" w:rsidRPr="006A5C2E">
        <w:rPr>
          <w:rFonts w:ascii="Cambria Math" w:hAnsi="Cambria Math" w:cs="Cambria Math"/>
          <w:color w:val="000000"/>
          <w:lang w:val="hy-AM"/>
        </w:rPr>
        <w:t>․</w:t>
      </w:r>
      <w:r w:rsidR="00C30E69" w:rsidRPr="00C30E69">
        <w:rPr>
          <w:rFonts w:ascii="Cambria Math" w:hAnsi="Cambria Math" w:cs="Cambria Math"/>
          <w:color w:val="000000"/>
          <w:lang w:val="hy-AM"/>
        </w:rPr>
        <w:t xml:space="preserve"> </w:t>
      </w:r>
      <w:r w:rsidR="004C4B06" w:rsidRPr="004C4B06">
        <w:rPr>
          <w:rFonts w:ascii="GHEA Grapalat" w:hAnsi="GHEA Grapalat"/>
          <w:color w:val="000000"/>
          <w:lang w:val="hy-AM"/>
        </w:rPr>
        <w:t>Ն</w:t>
      </w:r>
      <w:r w:rsidR="00084CDC" w:rsidRPr="006A5C2E">
        <w:rPr>
          <w:rFonts w:ascii="GHEA Grapalat" w:hAnsi="GHEA Grapalat"/>
          <w:color w:val="000000"/>
          <w:lang w:val="hy-AM"/>
        </w:rPr>
        <w:t xml:space="preserve">ախարարի </w:t>
      </w:r>
      <w:r w:rsidR="00C30E69" w:rsidRPr="00C30E69">
        <w:rPr>
          <w:rFonts w:ascii="GHEA Grapalat" w:hAnsi="GHEA Grapalat"/>
          <w:color w:val="000000"/>
          <w:lang w:val="hy-AM"/>
        </w:rPr>
        <w:t>հրամանով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վերապատրաստում անցն</w:t>
      </w:r>
      <w:r w:rsidR="00C30E69" w:rsidRPr="00C30E69">
        <w:rPr>
          <w:rFonts w:ascii="GHEA Grapalat" w:hAnsi="GHEA Grapalat"/>
          <w:color w:val="000000"/>
          <w:lang w:val="hy-AM"/>
        </w:rPr>
        <w:t>ում են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նաև ոստիկանության բարձրագույն խմբերի</w:t>
      </w:r>
      <w:r w:rsidR="005C40C5">
        <w:rPr>
          <w:rFonts w:ascii="Calibri" w:hAnsi="Calibri" w:cs="Calibri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պաշտոններ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զբաղեցնող</w:t>
      </w:r>
      <w:r w:rsidR="00787668"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 w:cs="GHEA Grapalat"/>
          <w:color w:val="000000"/>
          <w:lang w:val="hy-AM"/>
        </w:rPr>
        <w:t>ծառայողները</w:t>
      </w:r>
      <w:r w:rsidR="00787668" w:rsidRPr="006A5C2E">
        <w:rPr>
          <w:rFonts w:ascii="GHEA Grapalat" w:hAnsi="GHEA Grapalat"/>
          <w:color w:val="000000"/>
          <w:lang w:val="hy-AM"/>
        </w:rPr>
        <w:t>:</w:t>
      </w:r>
      <w:r w:rsidR="00C30E69" w:rsidRPr="00C30E69">
        <w:rPr>
          <w:rFonts w:ascii="GHEA Grapalat" w:hAnsi="GHEA Grapalat"/>
          <w:color w:val="000000"/>
          <w:lang w:val="hy-AM"/>
        </w:rPr>
        <w:t xml:space="preserve"> </w:t>
      </w:r>
    </w:p>
    <w:p w14:paraId="1A0B418B" w14:textId="77777777" w:rsidR="00787668" w:rsidRPr="006A5C2E" w:rsidRDefault="00787668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</w:p>
    <w:p w14:paraId="3CDE3FA6" w14:textId="282FF8C7" w:rsidR="00787668" w:rsidRPr="006A5C2E" w:rsidRDefault="001D0CDC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center"/>
        <w:rPr>
          <w:rFonts w:ascii="GHEA Grapalat" w:hAnsi="GHEA Grapalat"/>
          <w:b/>
          <w:color w:val="000000"/>
          <w:lang w:val="hy-AM"/>
        </w:rPr>
      </w:pPr>
      <w:r w:rsidRPr="006A5C2E">
        <w:rPr>
          <w:rFonts w:ascii="GHEA Grapalat" w:hAnsi="GHEA Grapalat"/>
          <w:b/>
          <w:color w:val="000000"/>
          <w:lang w:val="hy-AM"/>
        </w:rPr>
        <w:t>3.</w:t>
      </w:r>
      <w:r w:rsidRPr="006A5C2E">
        <w:rPr>
          <w:rFonts w:ascii="GHEA Grapalat" w:hAnsi="GHEA Grapalat"/>
          <w:color w:val="000000"/>
          <w:lang w:val="hy-AM"/>
        </w:rPr>
        <w:t xml:space="preserve"> </w:t>
      </w:r>
      <w:r w:rsidR="00787668" w:rsidRPr="006A5C2E">
        <w:rPr>
          <w:rFonts w:ascii="GHEA Grapalat" w:hAnsi="GHEA Grapalat"/>
          <w:b/>
          <w:lang w:val="hy-AM"/>
        </w:rPr>
        <w:t>Վ</w:t>
      </w:r>
      <w:r w:rsidR="00AF1B2F">
        <w:rPr>
          <w:rFonts w:ascii="GHEA Grapalat" w:hAnsi="GHEA Grapalat"/>
          <w:b/>
          <w:lang w:val="hy-AM"/>
        </w:rPr>
        <w:t>ԵՐԱՊԱՏՐԱՍՏՄԱՆ ԿԱԶՄԱԿԵՐՊՈՒՄԸ ԵՎ ԱՆՑԿԱՑՈՒՄԸ</w:t>
      </w:r>
    </w:p>
    <w:p w14:paraId="353C8817" w14:textId="77777777" w:rsidR="00787668" w:rsidRPr="006A5C2E" w:rsidRDefault="00787668" w:rsidP="00A70809">
      <w:pPr>
        <w:pStyle w:val="NormalWeb"/>
        <w:shd w:val="clear" w:color="auto" w:fill="FFFFFF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color w:val="000000"/>
          <w:lang w:val="hy-AM"/>
        </w:rPr>
      </w:pPr>
    </w:p>
    <w:p w14:paraId="6E3DAA74" w14:textId="1ED25060" w:rsidR="00787668" w:rsidRPr="006A5C2E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C01D2"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540BF"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մ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արդկային ռեսուրսների կառավարման վարչությ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ընթացիկ տարվա </w:t>
      </w:r>
      <w:r w:rsid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նոյե</w:t>
      </w:r>
      <w:r w:rsid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մբերի 30-ը կազմ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="006F2AEE" w:rsidRPr="006F2A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 տար</w:t>
      </w:r>
      <w:r w:rsid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ենթակա ծառայողների քանակական հայտը:</w:t>
      </w:r>
    </w:p>
    <w:p w14:paraId="46ACDA1A" w14:textId="05A731A7" w:rsidR="005C40C5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A5C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C01D2" w:rsidRPr="006A5C2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8</w:t>
      </w:r>
      <w:r w:rsidRPr="006A5C2E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  <w:r w:rsidRPr="006A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ենթակա ծառայողների քանակական հայտի հիման վրա ՀՀ ՆԳՆ մարդկային ռեսուրսների կառավարման վարչությունը </w:t>
      </w:r>
      <w:r w:rsidR="0073072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 մշակում է վերապատրաստման տարեկան ժամանակացույց, որը հաստատվում է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540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հրամանով: 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Ծառայողական անհրաժեշտությունից ելնելով</w:t>
      </w:r>
      <w:r w:rsidR="0074006D" w:rsidRPr="007400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ժամանակացույցը կարող է փոփոխվել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 կողմից:</w:t>
      </w:r>
    </w:p>
    <w:p w14:paraId="5DDC2C58" w14:textId="65248FC8" w:rsidR="00787668" w:rsidRPr="00123DD8" w:rsidRDefault="005438EF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.Սույն կարգի 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–րդ կետում նշված հրամանով հաստատված ժամանակացույցով նախատեսվում է </w:t>
      </w:r>
      <w:r w:rsidR="00A37C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անցկացնելու վայրը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սահմանվում </w:t>
      </w:r>
      <w:r w:rsidR="00787668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վերապատրաստման ենթակա ծառայողների </w:t>
      </w:r>
      <w:r w:rsidR="00537B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շրջանակը՝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ըստ ծառայությունների և պաշտոնների, նրանց թիվը և ուսուցման ժամկետները:</w:t>
      </w:r>
    </w:p>
    <w:p w14:paraId="629E1637" w14:textId="445D6B7A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.Վերապատրաստման յուրաքանչյուր </w:t>
      </w:r>
      <w:r w:rsidR="00F872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ուսուցման կոնկրետ ժամ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կետները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բովանդակությունը </w:t>
      </w:r>
      <w:r w:rsidR="00613D19" w:rsidRPr="00613D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որոշվում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ուսումնական պլաններով ու առարկայական </w:t>
      </w:r>
      <w:r w:rsidR="00186A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թեմատիկ պլաններով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մշակ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են </w:t>
      </w:r>
      <w:r w:rsidR="00F872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 կրթահամալիր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և</w:t>
      </w:r>
      <w:r w:rsidR="001D6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ստիկանության շահագրգիռ ստորաբաժանումների</w:t>
      </w:r>
      <w:r w:rsidR="005006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 համատեղ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5C72B8C" w14:textId="0D2834A3" w:rsidR="00787668" w:rsidRPr="00CA5635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 Վ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երապատրաստման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ուսումնական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հաստատ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 է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 վերապատրաստման առարկայական </w:t>
      </w:r>
      <w:r w:rsidR="0077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թեմատիկ պլանը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73072B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13D19" w:rsidRPr="00613D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ղեկավարը</w:t>
      </w:r>
      <w:r w:rsidR="00CA5635" w:rsidRPr="00CA56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4DE8575" w14:textId="4CFEFEDB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</w:t>
      </w:r>
      <w:r w:rsidRPr="00123DD8">
        <w:rPr>
          <w:rFonts w:ascii="Cambria Math" w:eastAsia="MS Mincho" w:hAnsi="Cambria Math" w:cs="Cambria Math"/>
          <w:color w:val="000000"/>
          <w:sz w:val="24"/>
          <w:szCs w:val="24"/>
          <w:lang w:val="hy-AM"/>
        </w:rPr>
        <w:t>․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կարգի 5-րդ կետի 2-րդ և 3-րդ ենթակետերով նախատեսված դեպքերում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ծառայողների վերապատրաստման հիմք է հանդիսանում վերջիներիս կողմից ներկայացված զեկուցագիրը՝ </w:t>
      </w:r>
      <w:r w:rsidR="00A915E5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A915E5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անցկացվող մրցույթին մասնակցելու համար։</w:t>
      </w:r>
    </w:p>
    <w:p w14:paraId="07B2AD0D" w14:textId="50565F8D" w:rsidR="00787668" w:rsidRPr="00123DD8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Զեկուցագրին կից սույն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կարգի 5-րդ կետի 2-րդ ենթակետում նշված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5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ծառայողները պետք է ներկայացնեն նաև 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B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կարգի վարորդական վկայականը, իսկ վերջինիս բացակայության դեպքում՝ պարտավորագիր՝ վերապատրաստման դասընթաց</w:t>
      </w:r>
      <w:r w:rsidR="002A42A4" w:rsidRPr="003050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սկսելու օրվանից 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ամսվա ընթացքում համապատասխան կարգի վարորդական վկայական ձեռք բերելու վերաբերյալ։</w:t>
      </w:r>
    </w:p>
    <w:p w14:paraId="6CA59380" w14:textId="4D9BC924" w:rsidR="00787668" w:rsidRPr="00123DD8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915E5" w:rsidRPr="00A915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288D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8E35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ղեկավարի հրամանով </w:t>
      </w:r>
      <w:r w:rsidR="00F77E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դադարեցվում է Պ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արեկային ծառայության պաշտոնի նշանակման համար անցկացվող այն ծառայողի վերապատրաստումը, որը դասընթաց</w:t>
      </w:r>
      <w:r w:rsidR="003050BD" w:rsidRPr="00BC36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սկսելու օրվանից երկու ամսվա ընթացքում </w:t>
      </w:r>
      <w:r w:rsidR="005C704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1D0CDC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ղեկավարին ուղղված զեկուցագրով չի հավաստել սույն կարգի 1</w:t>
      </w:r>
      <w:r w:rsid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վարորդական վկայականը ձեռք բերելու փաստը՝ դրան կցելով վկայականի պատճենը: Բացառիկ դեպքերում, սովորողի պատճառաբանված զեկուցագրի հիման վրա,</w:t>
      </w:r>
      <w:r w:rsidR="008219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19D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ղեկավարը կարող է սույն կետում նշված երկամսյա ժամկետը երկարաձգել առավելագույնը մեկ ամսով: </w:t>
      </w:r>
      <w:r w:rsidR="004F1B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ետի պահանջը չկատարելու դեպքում</w:t>
      </w:r>
      <w:r w:rsidR="009857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ծառայողի վերապատրաստումը դադարեցվում է</w:t>
      </w:r>
      <w:r w:rsidR="00BC36A6" w:rsidRPr="00BC36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նա համարվում է վերապատրաստումը չավարտած։</w:t>
      </w:r>
    </w:p>
    <w:p w14:paraId="27189627" w14:textId="6DE4DACD" w:rsidR="00787668" w:rsidRPr="00341BDA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5</w:t>
      </w:r>
      <w:r w:rsidR="00787668" w:rsidRPr="00123DD8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.</w:t>
      </w:r>
      <w:r w:rsidR="00850E67" w:rsidRPr="0085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341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ախարարի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որոշմամբ</w:t>
      </w:r>
      <w:r w:rsidR="00721909" w:rsidRPr="007219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1BDA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341BDA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կազմակերպվել նաև վերապատրաստմա</w:t>
      </w:r>
      <w:r w:rsidR="007219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տարեկան ժամանակացույցից դուրս</w:t>
      </w:r>
      <w:r w:rsidR="00341BDA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վերապատրաստ</w:t>
      </w:r>
      <w:r w:rsidR="00341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ումներ,</w:t>
      </w:r>
      <w:r w:rsidR="00341BDA" w:rsidRPr="007D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դասընթացներ, սեմինարներ, գործնական, սպորտային, մարտական և այլ տեսակի ուսումնական պարապմունքներ (այսուհետ՝ ուսումնական պարապմունքներ) ինչպես ՀՀ ՆԳՆ կրթահամալիրի նախաձեռնությամբ, այնպես էլ Հայաստանի Հանրապետությունում գործող պետական տարբեր մարմինների ու կազմակերպությունների կամ միջազգային մարմինների, գործընկերների ու կազմակերպությունների կողմից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5452B5C" w14:textId="06625893" w:rsidR="00787668" w:rsidRPr="00123DD8" w:rsidRDefault="00804B04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A93B41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A93B41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վերապատրաստում անցնող ծառայողների գործնական պարապմունքներ</w:t>
      </w:r>
      <w:r w:rsidR="001921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CF012D" w:rsidRPr="00CF01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ծառայողական անհրաժեշտությամբ պայմանավորված</w:t>
      </w:r>
      <w:r w:rsidR="007361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ախարարին հասցեագրված պատճառաբանված զեկուցագրի առկայության դեպքում կարող են անցկացվել </w:t>
      </w:r>
      <w:r w:rsidR="00421F77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</w:t>
      </w:r>
      <w:r w:rsidR="00602699" w:rsidRPr="00602699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21F77">
        <w:rPr>
          <w:rFonts w:ascii="GHEA Grapalat" w:eastAsia="Times New Roman" w:hAnsi="GHEA Grapalat" w:cs="Times New Roman"/>
          <w:sz w:val="24"/>
          <w:szCs w:val="24"/>
          <w:lang w:val="hy-AM"/>
        </w:rPr>
        <w:t>ց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դուրս:</w:t>
      </w:r>
    </w:p>
    <w:p w14:paraId="799D566A" w14:textId="19A5D0DE" w:rsidR="00787668" w:rsidRPr="007934F3" w:rsidRDefault="005808FD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934F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438E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787668" w:rsidRPr="007934F3">
        <w:rPr>
          <w:rFonts w:ascii="GHEA Grapalat" w:eastAsia="Times New Roman" w:hAnsi="GHEA Grapalat" w:cs="Times New Roman"/>
          <w:sz w:val="24"/>
          <w:szCs w:val="24"/>
          <w:lang w:val="hy-AM"/>
        </w:rPr>
        <w:t>. Վերապատրաստման ենթակա չեն`</w:t>
      </w:r>
    </w:p>
    <w:p w14:paraId="2409133A" w14:textId="1C6FD754" w:rsidR="00787668" w:rsidRPr="001923FB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D31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9D31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հեռակա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ուսուցման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ձևով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սովորում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ասպիրանտուրայում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դոկտորանտուրայում</w:t>
      </w:r>
      <w:r w:rsidR="00A93B41"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A93B41" w:rsidRPr="009D31B8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կրթահամալիրում</w:t>
      </w:r>
      <w:r w:rsidR="006F4D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F4DB6" w:rsidRPr="006F4DB6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6F4DB6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ուսումնաքննական հավաքի ժամանակահատվածում)</w:t>
      </w:r>
      <w:r w:rsidR="001923F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B334F25" w14:textId="7C23EF9F" w:rsidR="00787668" w:rsidRPr="001923FB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D31B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1D0CDC" w:rsidRPr="009D31B8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որոնց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205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ստիկանությունում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սահմանային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տարիքը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լրանալուն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մնացել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A0B20"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</w:t>
      </w:r>
      <w:r w:rsidR="001923F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ուց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պակաս</w:t>
      </w:r>
      <w:r w:rsidRP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D31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="001923FB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4A700553" w14:textId="7FA05A55" w:rsidR="00C626C6" w:rsidRDefault="00787668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0CD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  <w:r w:rsidR="001D0CDC" w:rsidRPr="001D0CD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այն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կին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ծառայողները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D0C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Pr="001D0C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գտնվում են 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հղիության և ծննդաբերության</w:t>
      </w:r>
      <w:r w:rsidR="003B4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արձակուրդում</w:t>
      </w:r>
      <w:r w:rsidR="00EA1C56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87C01">
        <w:rPr>
          <w:rFonts w:ascii="GHEA Grapalat" w:eastAsia="Times New Roman" w:hAnsi="GHEA Grapalat" w:cs="Times New Roman"/>
          <w:sz w:val="24"/>
          <w:szCs w:val="24"/>
          <w:lang w:val="hy-AM"/>
        </w:rPr>
        <w:t>ինչպես նաև</w:t>
      </w:r>
      <w:r w:rsidR="00F87C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այն ծառայողները, ո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գտնվում են</w:t>
      </w:r>
      <w:r w:rsidR="00432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մինչև երեք տարեկան</w:t>
      </w:r>
      <w:r w:rsidR="009D31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երեխայի խնամքի արձակուրդում</w:t>
      </w:r>
      <w:r w:rsidR="006901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689148C" w14:textId="261DF5CA" w:rsidR="00787668" w:rsidRDefault="005438EF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70615E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990CAA" w:rsidRP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A1C56" w:rsidRPr="0036352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2A687A">
        <w:rPr>
          <w:rFonts w:ascii="GHEA Grapalat" w:eastAsia="Times New Roman" w:hAnsi="GHEA Grapalat" w:cs="Times New Roman"/>
          <w:sz w:val="24"/>
          <w:szCs w:val="24"/>
          <w:lang w:val="hy-AM"/>
        </w:rPr>
        <w:t>ստիկանությունում</w:t>
      </w:r>
      <w:r w:rsidR="005676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</w:t>
      </w:r>
      <w:r w:rsidR="0056766F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բաղեցրած պաշտոնին </w:t>
      </w:r>
      <w:r w:rsidR="0056766F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="0056766F" w:rsidRPr="00123D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պաշտոնի կամ առաջխաղացման կարգով այլ պաշտոնի նշակվելու համար </w:t>
      </w:r>
      <w:r w:rsidR="0077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վերապատրաստմանը մասնակցող</w:t>
      </w:r>
      <w:r w:rsidR="00990CAA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787668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չավարտած ծառայողները  շարունակում են </w:t>
      </w:r>
      <w:r w:rsidR="00CD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ծառայություն</w:t>
      </w:r>
      <w:r w:rsidR="00CB2B2E" w:rsidRP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CD1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C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զբաղեցրած պաշտոն</w:t>
      </w:r>
      <w:r w:rsidR="00990C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ներում</w:t>
      </w:r>
      <w:r w:rsidR="0036352C" w:rsidRPr="003635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2A68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սույն կարգի </w:t>
      </w:r>
      <w:r w:rsidR="00D26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5–րդ կետի 1–ին ենթակետով նախատեսված վերապատրաստումը չավարտելու դեպքում </w:t>
      </w:r>
      <w:r w:rsidR="00D26928" w:rsidRPr="00397B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ՆԳՆ</w:t>
      </w:r>
      <w:r w:rsidR="00D269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ղեկավարության կողմից քննարկվում է ոստիկանության ծառայողի զբաղեցրած  պաշտոնում  հետագա պաշտոնավարման հարցը:</w:t>
      </w:r>
    </w:p>
    <w:p w14:paraId="6F979ACE" w14:textId="47F9925D" w:rsidR="00084850" w:rsidRPr="00C626C6" w:rsidRDefault="00084850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19.Վերապատրաստման դասընթացներն ավարտած ծառայողին և 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5–րդ կետի </w:t>
      </w:r>
      <w:r w:rsidR="006148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–րդ ենթակետով նախատեսված դեպքերում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տրվում է սահմանված նմուշի ավարտական փաստաթուղթ՝ վկայական</w:t>
      </w:r>
      <w:r w:rsidR="001552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0A3949" w:rsidRPr="000A39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3949">
        <w:rPr>
          <w:rFonts w:ascii="GHEA Grapalat" w:eastAsia="Times New Roman" w:hAnsi="GHEA Grapalat" w:cs="Times New Roman"/>
          <w:sz w:val="24"/>
          <w:szCs w:val="24"/>
          <w:lang w:val="hy-AM"/>
        </w:rPr>
        <w:t>(Ձև</w:t>
      </w:r>
      <w:r w:rsidR="000A3949" w:rsidRPr="000A39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7151A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Ձև 3</w:t>
      </w:r>
      <w:r w:rsidR="000A394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727BD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3E61F12" w14:textId="7BF6FD3D" w:rsidR="00787668" w:rsidRPr="00123DD8" w:rsidRDefault="006E35D3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Վերապատրաստման մասնակցող ծառայողներ</w:t>
      </w:r>
      <w:r w:rsidR="00083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գործուղման և պետության կատարած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ծախսերի փո</w:t>
      </w:r>
      <w:r w:rsidR="00E44A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հատուցման գործընթացը կազմակերպվում է ոլորտը կանոնակարգո</w:t>
      </w:r>
      <w:r w:rsidR="00E44A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787668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իրավակա</w:t>
      </w:r>
      <w:r w:rsidR="00083D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87668" w:rsidRPr="003816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ակտերով:</w:t>
      </w:r>
    </w:p>
    <w:p w14:paraId="7E42B1B4" w14:textId="373F7D61" w:rsidR="00A33C3D" w:rsidRPr="00123DD8" w:rsidRDefault="00FB7B29" w:rsidP="00A70809">
      <w:pPr>
        <w:shd w:val="clear" w:color="auto" w:fill="FFFFFF"/>
        <w:spacing w:after="0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B7B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.Անհրաժեշտության դեպքում</w:t>
      </w:r>
      <w:r w:rsidR="004F0418" w:rsidRP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4B06" w:rsidRPr="004C4B0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1923FB" w:rsidRP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ախարարի </w:t>
      </w:r>
      <w:r w:rsidR="004F04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հրամանով,</w:t>
      </w:r>
      <w:r w:rsidR="003014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140C">
        <w:rPr>
          <w:rFonts w:ascii="GHEA Grapalat" w:eastAsia="Times New Roman" w:hAnsi="GHEA Grapalat" w:cs="Times New Roman"/>
          <w:sz w:val="24"/>
          <w:szCs w:val="24"/>
          <w:lang w:val="hy-AM"/>
        </w:rPr>
        <w:t>ՀՀ ՆԳՆ կրթահամալիրի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առաջարկությամբ</w:t>
      </w:r>
      <w:r w:rsidR="001923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ծառայողների վերապատրաստման դասընթացները կարող են կազմակերպվել հեռավար:</w:t>
      </w:r>
    </w:p>
    <w:p w14:paraId="54EC40EE" w14:textId="7C6DC769" w:rsidR="00C44DC8" w:rsidRDefault="00B57F3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35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33C3D" w:rsidRPr="00123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.Վերապատրաստման մասնակցող ծառայողներն անհրաժեշտության և հնարավորության դեպքում ապահովվում են հանրակացարանով:</w:t>
      </w:r>
      <w:r w:rsidR="005625B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4FAED9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F36D2E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B0804F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AACF18D" w14:textId="26E78871" w:rsidR="004E457B" w:rsidRDefault="004E457B" w:rsidP="004E457B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22.12.2025թ. թիվ 92-Լ հրամանի հիման վրա)</w:t>
      </w:r>
    </w:p>
    <w:p w14:paraId="1D37479E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CC347F8" w14:textId="77777777" w:rsidR="004E457B" w:rsidRDefault="004E457B" w:rsidP="00A70809">
      <w:pPr>
        <w:shd w:val="clear" w:color="auto" w:fill="FFFFFF"/>
        <w:spacing w:after="0"/>
        <w:ind w:left="-36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E457B" w:rsidSect="00425F2C">
      <w:pgSz w:w="12240" w:h="15840"/>
      <w:pgMar w:top="630" w:right="81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04BBC"/>
    <w:multiLevelType w:val="hybridMultilevel"/>
    <w:tmpl w:val="D0443B8C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73080"/>
    <w:multiLevelType w:val="hybridMultilevel"/>
    <w:tmpl w:val="157A35B4"/>
    <w:lvl w:ilvl="0" w:tplc="2F66DE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5AF079E"/>
    <w:multiLevelType w:val="hybridMultilevel"/>
    <w:tmpl w:val="60A066E4"/>
    <w:lvl w:ilvl="0" w:tplc="2104DC78">
      <w:start w:val="4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4"/>
    <w:rsid w:val="000035B9"/>
    <w:rsid w:val="0003687F"/>
    <w:rsid w:val="00046F97"/>
    <w:rsid w:val="00051122"/>
    <w:rsid w:val="000569D7"/>
    <w:rsid w:val="00083DA8"/>
    <w:rsid w:val="00084850"/>
    <w:rsid w:val="00084CDC"/>
    <w:rsid w:val="00091A2C"/>
    <w:rsid w:val="000925C0"/>
    <w:rsid w:val="000A3949"/>
    <w:rsid w:val="000E7AC4"/>
    <w:rsid w:val="00111DE3"/>
    <w:rsid w:val="00123DD8"/>
    <w:rsid w:val="001412A8"/>
    <w:rsid w:val="00142E3A"/>
    <w:rsid w:val="00155218"/>
    <w:rsid w:val="00160751"/>
    <w:rsid w:val="00172942"/>
    <w:rsid w:val="001850F0"/>
    <w:rsid w:val="00186AE0"/>
    <w:rsid w:val="0019114A"/>
    <w:rsid w:val="00192198"/>
    <w:rsid w:val="001923FB"/>
    <w:rsid w:val="00193982"/>
    <w:rsid w:val="0019448E"/>
    <w:rsid w:val="001A6B67"/>
    <w:rsid w:val="001D0CDC"/>
    <w:rsid w:val="001D22F4"/>
    <w:rsid w:val="001D6C2A"/>
    <w:rsid w:val="001D704F"/>
    <w:rsid w:val="001E19E4"/>
    <w:rsid w:val="00202A65"/>
    <w:rsid w:val="00204AC9"/>
    <w:rsid w:val="00232315"/>
    <w:rsid w:val="00241EC1"/>
    <w:rsid w:val="0024239A"/>
    <w:rsid w:val="002635E5"/>
    <w:rsid w:val="00265A4A"/>
    <w:rsid w:val="00285068"/>
    <w:rsid w:val="002A2977"/>
    <w:rsid w:val="002A42A4"/>
    <w:rsid w:val="002A687A"/>
    <w:rsid w:val="002C01D2"/>
    <w:rsid w:val="002C1353"/>
    <w:rsid w:val="002C415A"/>
    <w:rsid w:val="002D0F57"/>
    <w:rsid w:val="002D1481"/>
    <w:rsid w:val="002D4C3B"/>
    <w:rsid w:val="002D54BE"/>
    <w:rsid w:val="0030140C"/>
    <w:rsid w:val="0030205A"/>
    <w:rsid w:val="003050BD"/>
    <w:rsid w:val="0030554A"/>
    <w:rsid w:val="00311D09"/>
    <w:rsid w:val="003226F6"/>
    <w:rsid w:val="00324A6D"/>
    <w:rsid w:val="0033328C"/>
    <w:rsid w:val="003359BC"/>
    <w:rsid w:val="00341BDA"/>
    <w:rsid w:val="0034723A"/>
    <w:rsid w:val="00353612"/>
    <w:rsid w:val="00353C41"/>
    <w:rsid w:val="003540BF"/>
    <w:rsid w:val="00354378"/>
    <w:rsid w:val="0035768D"/>
    <w:rsid w:val="0036352C"/>
    <w:rsid w:val="003638D7"/>
    <w:rsid w:val="00366FA6"/>
    <w:rsid w:val="003710ED"/>
    <w:rsid w:val="00372C21"/>
    <w:rsid w:val="003816AE"/>
    <w:rsid w:val="00397072"/>
    <w:rsid w:val="00397BA1"/>
    <w:rsid w:val="003A34DF"/>
    <w:rsid w:val="003A4041"/>
    <w:rsid w:val="003A785F"/>
    <w:rsid w:val="003B4256"/>
    <w:rsid w:val="003C0F51"/>
    <w:rsid w:val="003C3C52"/>
    <w:rsid w:val="003F68AC"/>
    <w:rsid w:val="00414EDB"/>
    <w:rsid w:val="00421F77"/>
    <w:rsid w:val="00425B99"/>
    <w:rsid w:val="00425F2C"/>
    <w:rsid w:val="00430509"/>
    <w:rsid w:val="00432A1C"/>
    <w:rsid w:val="004435E8"/>
    <w:rsid w:val="004554A9"/>
    <w:rsid w:val="00462DD9"/>
    <w:rsid w:val="00482045"/>
    <w:rsid w:val="0048391B"/>
    <w:rsid w:val="00486828"/>
    <w:rsid w:val="00486F0F"/>
    <w:rsid w:val="004B365D"/>
    <w:rsid w:val="004C05C0"/>
    <w:rsid w:val="004C4B06"/>
    <w:rsid w:val="004D7DEC"/>
    <w:rsid w:val="004E1404"/>
    <w:rsid w:val="004E457B"/>
    <w:rsid w:val="004F0418"/>
    <w:rsid w:val="004F1B82"/>
    <w:rsid w:val="005006CC"/>
    <w:rsid w:val="005007E8"/>
    <w:rsid w:val="005075AB"/>
    <w:rsid w:val="005161F9"/>
    <w:rsid w:val="0053114D"/>
    <w:rsid w:val="00531597"/>
    <w:rsid w:val="00537BB7"/>
    <w:rsid w:val="005438EF"/>
    <w:rsid w:val="00544CAB"/>
    <w:rsid w:val="0055229F"/>
    <w:rsid w:val="005625BA"/>
    <w:rsid w:val="0056766F"/>
    <w:rsid w:val="005808FD"/>
    <w:rsid w:val="005A02B9"/>
    <w:rsid w:val="005B22E3"/>
    <w:rsid w:val="005C40C5"/>
    <w:rsid w:val="005C704C"/>
    <w:rsid w:val="00602699"/>
    <w:rsid w:val="0060404A"/>
    <w:rsid w:val="0061180B"/>
    <w:rsid w:val="00613D19"/>
    <w:rsid w:val="00614807"/>
    <w:rsid w:val="00627F06"/>
    <w:rsid w:val="0063259B"/>
    <w:rsid w:val="006345E3"/>
    <w:rsid w:val="0063776F"/>
    <w:rsid w:val="0066056A"/>
    <w:rsid w:val="00662A0A"/>
    <w:rsid w:val="0066378F"/>
    <w:rsid w:val="00666DF2"/>
    <w:rsid w:val="006728F0"/>
    <w:rsid w:val="00685E67"/>
    <w:rsid w:val="006870B0"/>
    <w:rsid w:val="00690109"/>
    <w:rsid w:val="006A0B20"/>
    <w:rsid w:val="006A53ED"/>
    <w:rsid w:val="006A5867"/>
    <w:rsid w:val="006A5C2E"/>
    <w:rsid w:val="006B42CB"/>
    <w:rsid w:val="006C2712"/>
    <w:rsid w:val="006E35D3"/>
    <w:rsid w:val="006E7EDF"/>
    <w:rsid w:val="006F0531"/>
    <w:rsid w:val="006F2AEE"/>
    <w:rsid w:val="006F4DB6"/>
    <w:rsid w:val="0070615E"/>
    <w:rsid w:val="007151AC"/>
    <w:rsid w:val="00721909"/>
    <w:rsid w:val="0073072B"/>
    <w:rsid w:val="00734B56"/>
    <w:rsid w:val="00736141"/>
    <w:rsid w:val="0074006D"/>
    <w:rsid w:val="00740596"/>
    <w:rsid w:val="00761D8B"/>
    <w:rsid w:val="0077105C"/>
    <w:rsid w:val="007727BD"/>
    <w:rsid w:val="00787668"/>
    <w:rsid w:val="007934F3"/>
    <w:rsid w:val="007A3FD8"/>
    <w:rsid w:val="007A6ED0"/>
    <w:rsid w:val="007B0CE7"/>
    <w:rsid w:val="007C3D23"/>
    <w:rsid w:val="007D0956"/>
    <w:rsid w:val="007F0B89"/>
    <w:rsid w:val="007F2A8F"/>
    <w:rsid w:val="007F576F"/>
    <w:rsid w:val="00802857"/>
    <w:rsid w:val="00803AFB"/>
    <w:rsid w:val="00804B04"/>
    <w:rsid w:val="00817827"/>
    <w:rsid w:val="008219DC"/>
    <w:rsid w:val="00824FFB"/>
    <w:rsid w:val="00827E63"/>
    <w:rsid w:val="00830164"/>
    <w:rsid w:val="0084017B"/>
    <w:rsid w:val="0084381B"/>
    <w:rsid w:val="00850E67"/>
    <w:rsid w:val="00851414"/>
    <w:rsid w:val="0085208C"/>
    <w:rsid w:val="00855052"/>
    <w:rsid w:val="008702F2"/>
    <w:rsid w:val="008974F4"/>
    <w:rsid w:val="008A4CEB"/>
    <w:rsid w:val="008B7B28"/>
    <w:rsid w:val="008C5656"/>
    <w:rsid w:val="008E3575"/>
    <w:rsid w:val="00906A6F"/>
    <w:rsid w:val="009070FB"/>
    <w:rsid w:val="0091474C"/>
    <w:rsid w:val="00916361"/>
    <w:rsid w:val="00916D9B"/>
    <w:rsid w:val="00954ABC"/>
    <w:rsid w:val="00954F7D"/>
    <w:rsid w:val="0097413D"/>
    <w:rsid w:val="00977FAB"/>
    <w:rsid w:val="00983DAA"/>
    <w:rsid w:val="0098573D"/>
    <w:rsid w:val="00990CAA"/>
    <w:rsid w:val="0099731B"/>
    <w:rsid w:val="009A7D4B"/>
    <w:rsid w:val="009C0F66"/>
    <w:rsid w:val="009D1D80"/>
    <w:rsid w:val="009D31B8"/>
    <w:rsid w:val="009E7D56"/>
    <w:rsid w:val="00A026CC"/>
    <w:rsid w:val="00A11369"/>
    <w:rsid w:val="00A1485F"/>
    <w:rsid w:val="00A27721"/>
    <w:rsid w:val="00A31A0C"/>
    <w:rsid w:val="00A33C3D"/>
    <w:rsid w:val="00A37CD1"/>
    <w:rsid w:val="00A41F56"/>
    <w:rsid w:val="00A62C85"/>
    <w:rsid w:val="00A70809"/>
    <w:rsid w:val="00A70B06"/>
    <w:rsid w:val="00A7627D"/>
    <w:rsid w:val="00A915E5"/>
    <w:rsid w:val="00A93B41"/>
    <w:rsid w:val="00A96FA8"/>
    <w:rsid w:val="00AA0D8B"/>
    <w:rsid w:val="00AC4E24"/>
    <w:rsid w:val="00AC7409"/>
    <w:rsid w:val="00AE47DC"/>
    <w:rsid w:val="00AF1B2F"/>
    <w:rsid w:val="00B051F4"/>
    <w:rsid w:val="00B148ED"/>
    <w:rsid w:val="00B40C01"/>
    <w:rsid w:val="00B43432"/>
    <w:rsid w:val="00B507F3"/>
    <w:rsid w:val="00B56161"/>
    <w:rsid w:val="00B57F3B"/>
    <w:rsid w:val="00B639EB"/>
    <w:rsid w:val="00B9692B"/>
    <w:rsid w:val="00BA427C"/>
    <w:rsid w:val="00BA5375"/>
    <w:rsid w:val="00BC36A6"/>
    <w:rsid w:val="00BD4B64"/>
    <w:rsid w:val="00BD76F9"/>
    <w:rsid w:val="00BE5156"/>
    <w:rsid w:val="00C14DD6"/>
    <w:rsid w:val="00C2128E"/>
    <w:rsid w:val="00C234EC"/>
    <w:rsid w:val="00C30E69"/>
    <w:rsid w:val="00C44DC8"/>
    <w:rsid w:val="00C57F23"/>
    <w:rsid w:val="00C6120B"/>
    <w:rsid w:val="00C626C6"/>
    <w:rsid w:val="00C76424"/>
    <w:rsid w:val="00C77E84"/>
    <w:rsid w:val="00C81AF0"/>
    <w:rsid w:val="00C91EA3"/>
    <w:rsid w:val="00CA522C"/>
    <w:rsid w:val="00CA5635"/>
    <w:rsid w:val="00CB0F8F"/>
    <w:rsid w:val="00CB2B2E"/>
    <w:rsid w:val="00CB7ABA"/>
    <w:rsid w:val="00CC4D03"/>
    <w:rsid w:val="00CD07AB"/>
    <w:rsid w:val="00CD1899"/>
    <w:rsid w:val="00CD4B93"/>
    <w:rsid w:val="00CD7083"/>
    <w:rsid w:val="00CF012D"/>
    <w:rsid w:val="00CF50DF"/>
    <w:rsid w:val="00D04BC1"/>
    <w:rsid w:val="00D114A3"/>
    <w:rsid w:val="00D12AB9"/>
    <w:rsid w:val="00D26928"/>
    <w:rsid w:val="00D306CD"/>
    <w:rsid w:val="00D36EAE"/>
    <w:rsid w:val="00D571B2"/>
    <w:rsid w:val="00D573AC"/>
    <w:rsid w:val="00D64046"/>
    <w:rsid w:val="00D81DCD"/>
    <w:rsid w:val="00D8288D"/>
    <w:rsid w:val="00D82CB4"/>
    <w:rsid w:val="00D83775"/>
    <w:rsid w:val="00D84349"/>
    <w:rsid w:val="00D84450"/>
    <w:rsid w:val="00D8526A"/>
    <w:rsid w:val="00DA27C4"/>
    <w:rsid w:val="00DA7661"/>
    <w:rsid w:val="00DC6B71"/>
    <w:rsid w:val="00DD78FB"/>
    <w:rsid w:val="00DE3B10"/>
    <w:rsid w:val="00DF63A8"/>
    <w:rsid w:val="00DF672F"/>
    <w:rsid w:val="00E03B7F"/>
    <w:rsid w:val="00E168EC"/>
    <w:rsid w:val="00E25E4B"/>
    <w:rsid w:val="00E30A62"/>
    <w:rsid w:val="00E30F6A"/>
    <w:rsid w:val="00E32083"/>
    <w:rsid w:val="00E44A28"/>
    <w:rsid w:val="00E467CF"/>
    <w:rsid w:val="00E57C33"/>
    <w:rsid w:val="00E658CD"/>
    <w:rsid w:val="00E71D8F"/>
    <w:rsid w:val="00E725C8"/>
    <w:rsid w:val="00E76CE6"/>
    <w:rsid w:val="00E86548"/>
    <w:rsid w:val="00EA1C56"/>
    <w:rsid w:val="00EA3A07"/>
    <w:rsid w:val="00EA7AE2"/>
    <w:rsid w:val="00EB7D2B"/>
    <w:rsid w:val="00ED633F"/>
    <w:rsid w:val="00EE0ED8"/>
    <w:rsid w:val="00EE19D6"/>
    <w:rsid w:val="00EE3DCA"/>
    <w:rsid w:val="00F17A66"/>
    <w:rsid w:val="00F209FD"/>
    <w:rsid w:val="00F43E4D"/>
    <w:rsid w:val="00F5730B"/>
    <w:rsid w:val="00F607E7"/>
    <w:rsid w:val="00F66F9A"/>
    <w:rsid w:val="00F77E21"/>
    <w:rsid w:val="00F8552F"/>
    <w:rsid w:val="00F872F5"/>
    <w:rsid w:val="00F87C01"/>
    <w:rsid w:val="00F90CD5"/>
    <w:rsid w:val="00FB7B29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B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87" w:right="20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68"/>
    <w:pPr>
      <w:spacing w:after="200" w:afterAutospacing="0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265A4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5A4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187" w:right="202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68"/>
    <w:pPr>
      <w:spacing w:after="200" w:afterAutospacing="0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6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265A4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65A4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8D61-6161-444F-B82E-AFD1519C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https://mul2-mia.gov.am/tasks/5455735/oneclick?token=492a1911677fd69caa1ea69531dc5ac2</cp:keywords>
  <dc:description/>
  <cp:lastModifiedBy>User</cp:lastModifiedBy>
  <cp:revision>400</cp:revision>
  <cp:lastPrinted>2025-01-23T05:08:00Z</cp:lastPrinted>
  <dcterms:created xsi:type="dcterms:W3CDTF">2024-03-13T09:20:00Z</dcterms:created>
  <dcterms:modified xsi:type="dcterms:W3CDTF">2025-12-22T10:27:00Z</dcterms:modified>
</cp:coreProperties>
</file>