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8AB5B4A" w14:textId="77777777" w:rsidR="00C63578" w:rsidRDefault="001C751A" w:rsidP="001C751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ապաստանի </w:t>
      </w:r>
    </w:p>
    <w:p w14:paraId="7E7CD9BC" w14:textId="77777777" w:rsidR="00C63578" w:rsidRDefault="001C751A" w:rsidP="00C63578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տրամադրման վարչության ապաստանի հայցի քննման </w:t>
      </w:r>
    </w:p>
    <w:p w14:paraId="3A5D85C3" w14:textId="16B9F48A" w:rsidR="00C97522" w:rsidRDefault="001C751A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C3EA2AE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ստանալու դիմումների վարույթը և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որոշումների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F3CF98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հայցողներին Հայաստանի Հանրապետության օրենսդրությամբ սահմանված իրավական, սոցիալական և այլ բնույթի օժանդակության տրամադրման աշխատանքները.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</w:t>
      </w:r>
    </w:p>
    <w:p w14:paraId="596FC0BA" w14:textId="77777777" w:rsidR="001C751A" w:rsidRPr="003E282F" w:rsidRDefault="001C751A" w:rsidP="001C751A">
      <w:pPr>
        <w:numPr>
          <w:ilvl w:val="0"/>
          <w:numId w:val="2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426" w:firstLine="14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ապաստանի հայցի վերջնական մերժում ստացած անձանց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խան ստորաբաժանմանը փոխանցման աշխատանքներ՝ ՀՀ-ից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D201233" w:rsidR="008C3CE7" w:rsidRPr="0023369E" w:rsidRDefault="001C3E4D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C3E4D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11E44D9" w:rsidR="00A972BA" w:rsidRPr="00D43768" w:rsidRDefault="001C3E4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1C3E4D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1CB9B989" w:rsidR="00A972BA" w:rsidRPr="006C656F" w:rsidRDefault="001C3E4D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DF3DE6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F3DE6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հունվարի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DF3DE6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07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19B07746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1C3E4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C63578" w:rsidRPr="00C63578">
        <w:rPr>
          <w:rFonts w:ascii="GHEA Grapalat" w:hAnsi="GHEA Grapalat"/>
          <w:color w:val="000000"/>
          <w:sz w:val="24"/>
          <w:szCs w:val="24"/>
          <w:lang w:val="hy-AM"/>
        </w:rPr>
        <w:t>Քանաքեռ-Զեյթուն վարչական շրջան, Կ. Ուլնեցու 31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7F435A58" w:rsidR="00A972BA" w:rsidRDefault="001C3E4D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236EF3B2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1C3E4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5E06497E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1C3E4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D679E7E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1C3E4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376F552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1C3E4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bookmarkStart w:id="0" w:name="_GoBack"/>
      <w:bookmarkEnd w:id="0"/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3E4D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3DE6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60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2025-12-23T10:28:00Z</dcterms:created>
  <dcterms:modified xsi:type="dcterms:W3CDTF">2025-12-29T07:04:00Z</dcterms:modified>
</cp:coreProperties>
</file>