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3A5D85C3" w14:textId="423EB72E" w:rsidR="00C97522" w:rsidRDefault="00E41C01" w:rsidP="005B595F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C0053">
        <w:rPr>
          <w:rFonts w:ascii="GHEA Grapalat" w:hAnsi="GHEA Grapalat" w:cs="Sylfaen"/>
          <w:b/>
          <w:sz w:val="24"/>
          <w:szCs w:val="24"/>
          <w:lang w:val="af-ZA"/>
        </w:rPr>
        <w:t xml:space="preserve">Միգրացիայի և քաղաքացիության ծառայության </w:t>
      </w:r>
      <w:r w:rsidRPr="002C0053">
        <w:rPr>
          <w:rFonts w:ascii="GHEA Grapalat" w:hAnsi="GHEA Grapalat" w:cs="Sylfaen"/>
          <w:b/>
          <w:sz w:val="24"/>
          <w:szCs w:val="24"/>
          <w:lang w:val="hy-AM"/>
        </w:rPr>
        <w:t>անձը հաստատող փաստաթղթերի թողարկման</w:t>
      </w:r>
      <w:r w:rsidRPr="002C0053">
        <w:rPr>
          <w:rFonts w:ascii="GHEA Grapalat" w:hAnsi="GHEA Grapalat"/>
          <w:b/>
          <w:sz w:val="24"/>
          <w:szCs w:val="24"/>
          <w:lang w:val="hy-AM"/>
        </w:rPr>
        <w:t xml:space="preserve"> վարչության </w:t>
      </w:r>
      <w:r w:rsidR="002E3CE3">
        <w:rPr>
          <w:rFonts w:ascii="GHEA Grapalat" w:hAnsi="GHEA Grapalat"/>
          <w:b/>
          <w:sz w:val="24"/>
          <w:szCs w:val="24"/>
          <w:lang w:val="hy-AM"/>
        </w:rPr>
        <w:t>փաստաթղթավորման</w:t>
      </w:r>
      <w:r w:rsidR="002E3CE3">
        <w:rPr>
          <w:rFonts w:ascii="GHEA Grapalat" w:hAnsi="GHEA Grapalat"/>
          <w:b/>
          <w:bCs/>
          <w:sz w:val="24"/>
          <w:szCs w:val="24"/>
          <w:lang w:val="hy-AM"/>
        </w:rPr>
        <w:t xml:space="preserve"> բաժնի </w:t>
      </w:r>
      <w:r w:rsidR="002E3CE3" w:rsidRPr="002C0053">
        <w:rPr>
          <w:rFonts w:ascii="GHEA Grapalat" w:hAnsi="GHEA Grapalat"/>
          <w:sz w:val="24"/>
          <w:szCs w:val="24"/>
          <w:lang w:val="hy-AM"/>
        </w:rPr>
        <w:t xml:space="preserve"> </w:t>
      </w:r>
      <w:r w:rsidR="008053FA" w:rsidRPr="00DD513E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485A1EEC" w14:textId="77777777" w:rsidR="005B595F" w:rsidRDefault="005B595F" w:rsidP="005B595F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77777777" w:rsidR="00B855DF" w:rsidRPr="00D43768" w:rsidRDefault="00DA4AAD" w:rsidP="009E6112">
      <w:pPr>
        <w:pStyle w:val="NormalWeb"/>
        <w:shd w:val="clear" w:color="auto" w:fill="FEFEFE"/>
        <w:spacing w:before="0" w:beforeAutospacing="0" w:after="0" w:afterAutospacing="0"/>
        <w:ind w:left="-630" w:hanging="27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7682DE5B" w14:textId="77777777" w:rsidR="002E3CE3" w:rsidRDefault="002E3CE3" w:rsidP="002E3CE3">
      <w:pPr>
        <w:pStyle w:val="ListParagraph"/>
        <w:numPr>
          <w:ilvl w:val="0"/>
          <w:numId w:val="28"/>
        </w:numPr>
        <w:spacing w:after="160" w:line="256" w:lineRule="auto"/>
        <w:ind w:left="9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մասնակցում է հարուցված վարույթների շրջանակներում անձի ինքնության պարզման աշխատանքների իրականացմանը. </w:t>
      </w:r>
    </w:p>
    <w:p w14:paraId="1599430B" w14:textId="77777777" w:rsidR="002E3CE3" w:rsidRDefault="002E3CE3" w:rsidP="002E3CE3">
      <w:pPr>
        <w:pStyle w:val="ListParagraph"/>
        <w:numPr>
          <w:ilvl w:val="0"/>
          <w:numId w:val="28"/>
        </w:numPr>
        <w:spacing w:after="160" w:line="256" w:lineRule="auto"/>
        <w:ind w:left="9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մասնակցում է ՀՀ քաղաքացիներին՝ անձնագիր, նույնականացման քարտ, ՔՉԱ կացության վկայական տրամադրման (փոխանակման), փախստականներին՝ կոնվենցիոն ճամփորդական փաստաթղթի (փախստական ճանաչելու և ապաստան տրամադրելու վերաբերյալ Ծառայության պետի որոշման հիման վրա) փոխանակման աշխատանքների իրականացմանը. </w:t>
      </w:r>
    </w:p>
    <w:p w14:paraId="33ADCBBF" w14:textId="77777777" w:rsidR="002E3CE3" w:rsidRDefault="002E3CE3" w:rsidP="002E3CE3">
      <w:pPr>
        <w:pStyle w:val="ListParagraph"/>
        <w:numPr>
          <w:ilvl w:val="0"/>
          <w:numId w:val="28"/>
        </w:numPr>
        <w:spacing w:after="160" w:line="256" w:lineRule="auto"/>
        <w:ind w:left="9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ՀՀ արտաքին գործերի նախարարության կողմից ստացված արտերկրում գտնվող ՀՀ քաղաքացիների անձնագրերի փոխանակման աշխատանքների իրականացմանը</w:t>
      </w:r>
      <w:r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2D6E348E" w14:textId="77777777" w:rsidR="002E3CE3" w:rsidRDefault="002E3CE3" w:rsidP="002E3CE3">
      <w:pPr>
        <w:pStyle w:val="ListParagraph"/>
        <w:numPr>
          <w:ilvl w:val="0"/>
          <w:numId w:val="28"/>
        </w:numPr>
        <w:spacing w:after="160" w:line="256" w:lineRule="auto"/>
        <w:ind w:left="9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ՀՀ արտաքին գործերի նախարարության կողմից ստացված արտերկրում գտնվող ՀՀ քաղաքացիություն ստացած անձանց առաջին անգամ ՀՀ քաղաքացու անձնագրով փաստաթղթավորման աշխատանքների իրականացմանը։</w:t>
      </w:r>
    </w:p>
    <w:p w14:paraId="48051541" w14:textId="3913BADD" w:rsidR="00B855DF" w:rsidRDefault="00B855DF" w:rsidP="00D43768">
      <w:pPr>
        <w:pStyle w:val="NormalWeb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</w:pP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D43768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75184C">
        <w:rPr>
          <w:rFonts w:ascii="GHEA Grapalat" w:eastAsia="Calibri" w:hAnsi="GHEA Grapalat"/>
          <w:b/>
          <w:lang w:val="hy-AM" w:eastAsia="x-none"/>
        </w:rPr>
        <w:t>մեկ</w:t>
      </w:r>
      <w:r w:rsidR="00AB42ED" w:rsidRPr="00D43768">
        <w:rPr>
          <w:rFonts w:ascii="GHEA Grapalat" w:eastAsia="Calibri" w:hAnsi="GHEA Grapalat"/>
          <w:b/>
          <w:lang w:val="hy-AM" w:eastAsia="x-none"/>
        </w:rPr>
        <w:t xml:space="preserve"> </w:t>
      </w:r>
      <w:r w:rsidR="0075184C">
        <w:rPr>
          <w:rFonts w:ascii="GHEA Grapalat" w:eastAsia="Calibri" w:hAnsi="GHEA Grapalat"/>
          <w:b/>
          <w:lang w:val="hy-AM" w:eastAsia="x-none"/>
        </w:rPr>
        <w:t>տարի</w:t>
      </w:r>
      <w:r w:rsidRPr="00D43768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5D220948" w14:textId="77777777" w:rsidR="002E3CE3" w:rsidRPr="00AA0C46" w:rsidRDefault="007440D7" w:rsidP="002E3CE3">
      <w:pPr>
        <w:spacing w:after="0"/>
        <w:ind w:left="-54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="00D60787" w:rsidRPr="00D6078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2E3CE3" w:rsidRPr="008E26F6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>189696</w:t>
      </w:r>
      <w:r w:rsidR="002E3CE3" w:rsidRPr="008E26F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(մեկ հարյուր ութսունինը հազար վեց հարյուր իննսունվեց) ՀՀ դրամ</w:t>
      </w:r>
      <w:r w:rsidR="002E3CE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2E3CE3" w:rsidRPr="00287518">
        <w:rPr>
          <w:rFonts w:ascii="GHEA Grapalat" w:hAnsi="GHEA Grapalat" w:cs="Sylfaen"/>
          <w:b/>
          <w:bCs/>
          <w:sz w:val="24"/>
          <w:szCs w:val="24"/>
          <w:lang w:val="hy-AM"/>
        </w:rPr>
        <w:t>(</w:t>
      </w:r>
      <w:r w:rsidR="002E3CE3">
        <w:rPr>
          <w:rFonts w:ascii="GHEA Grapalat" w:hAnsi="GHEA Grapalat" w:cs="Sylfaen"/>
          <w:b/>
          <w:bCs/>
          <w:sz w:val="24"/>
          <w:szCs w:val="24"/>
          <w:lang w:val="hy-AM"/>
        </w:rPr>
        <w:t>ներառյալ հարկերը</w:t>
      </w:r>
      <w:r w:rsidR="002E3CE3" w:rsidRPr="00287518">
        <w:rPr>
          <w:rFonts w:ascii="GHEA Grapalat" w:hAnsi="GHEA Grapalat" w:cs="Sylfaen"/>
          <w:b/>
          <w:bCs/>
          <w:sz w:val="24"/>
          <w:szCs w:val="24"/>
          <w:lang w:val="hy-AM"/>
        </w:rPr>
        <w:t>)</w:t>
      </w:r>
      <w:r w:rsidR="002E3CE3" w:rsidRPr="008E26F6">
        <w:rPr>
          <w:rFonts w:ascii="GHEA Grapalat" w:hAnsi="GHEA Grapalat" w:cs="Sylfaen"/>
          <w:b/>
          <w:bCs/>
          <w:sz w:val="24"/>
          <w:szCs w:val="24"/>
          <w:lang w:val="hy-AM"/>
        </w:rPr>
        <w:t>։</w:t>
      </w:r>
    </w:p>
    <w:p w14:paraId="0F2969D6" w14:textId="4256F21E" w:rsidR="006C656F" w:rsidRDefault="006C656F" w:rsidP="008C3CE7">
      <w:pPr>
        <w:spacing w:after="0" w:line="240" w:lineRule="auto"/>
        <w:ind w:left="-270" w:hanging="27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7339E595" w:rsidR="00A972BA" w:rsidRPr="00D43768" w:rsidRDefault="005C4DB2" w:rsidP="00D43768">
      <w:pPr>
        <w:pStyle w:val="NormalWeb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3</w:t>
      </w:r>
      <w:r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34346D1F" w14:textId="77777777" w:rsidR="002E3CE3" w:rsidRDefault="002E3CE3" w:rsidP="002E3CE3">
      <w:pPr>
        <w:numPr>
          <w:ilvl w:val="0"/>
          <w:numId w:val="2"/>
        </w:numPr>
        <w:spacing w:after="0" w:line="240" w:lineRule="auto"/>
        <w:ind w:left="9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բ</w:t>
      </w:r>
      <w:r>
        <w:rPr>
          <w:rFonts w:ascii="GHEA Grapalat" w:hAnsi="GHEA Grapalat"/>
          <w:color w:val="000000"/>
          <w:sz w:val="24"/>
          <w:szCs w:val="24"/>
        </w:rPr>
        <w:t>արձրագույն կրթություն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p w14:paraId="5A4B1793" w14:textId="77777777" w:rsidR="002E3CE3" w:rsidRDefault="002E3CE3" w:rsidP="002E3CE3">
      <w:pPr>
        <w:numPr>
          <w:ilvl w:val="0"/>
          <w:numId w:val="2"/>
        </w:numPr>
        <w:spacing w:after="0"/>
        <w:ind w:left="9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D45007" w14:textId="77777777" w:rsidR="002E3CE3" w:rsidRDefault="002E3CE3" w:rsidP="002E3CE3">
      <w:pPr>
        <w:numPr>
          <w:ilvl w:val="0"/>
          <w:numId w:val="2"/>
        </w:numPr>
        <w:spacing w:after="0"/>
        <w:ind w:left="9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հանրային ծառայության առնվազն մեկ տարվա ստաժ կամ մեկ տարվա մասնագիտական աշխատանքային ստաժ կամ</w:t>
      </w:r>
      <w:r>
        <w:rPr>
          <w:rFonts w:ascii="Courier New" w:hAnsi="Courier New" w:cs="Courier New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փաստաթղթավարության բնագավառում` մեկ տարվա աշխատանքային ստաժ</w:t>
      </w:r>
      <w:r>
        <w:rPr>
          <w:color w:val="000000"/>
          <w:sz w:val="27"/>
          <w:szCs w:val="27"/>
          <w:lang w:val="hy-AM"/>
        </w:rPr>
        <w:t>։</w:t>
      </w:r>
    </w:p>
    <w:p w14:paraId="250EC60E" w14:textId="77777777" w:rsidR="002E3CE3" w:rsidRDefault="002E3CE3" w:rsidP="002E3CE3">
      <w:pPr>
        <w:numPr>
          <w:ilvl w:val="0"/>
          <w:numId w:val="2"/>
        </w:numPr>
        <w:spacing w:after="0"/>
        <w:ind w:left="9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>
        <w:rPr>
          <w:rFonts w:ascii="GHEA Grapalat" w:hAnsi="GHEA Grapalat"/>
          <w:sz w:val="24"/>
          <w:szCs w:val="24"/>
          <w:lang w:val="hy-AM"/>
        </w:rPr>
        <w:t xml:space="preserve"> և անհրաժեշտ        տեղեկատվության տիրապետում</w:t>
      </w:r>
      <w:r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42D0D2B0" w14:textId="6C612B34" w:rsidR="002E3CE3" w:rsidRDefault="002E3CE3" w:rsidP="002E3CE3">
      <w:pPr>
        <w:numPr>
          <w:ilvl w:val="0"/>
          <w:numId w:val="2"/>
        </w:numPr>
        <w:spacing w:after="0"/>
        <w:ind w:left="9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համակարգչով</w:t>
      </w:r>
      <w:r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66C3691E" w14:textId="77777777" w:rsidR="002E3CE3" w:rsidRDefault="002E3CE3" w:rsidP="002E3CE3">
      <w:pPr>
        <w:spacing w:after="0"/>
        <w:ind w:left="9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383166AE" w14:textId="13590135" w:rsidR="00A972BA" w:rsidRPr="006C656F" w:rsidRDefault="005C4DB2" w:rsidP="006C656F">
      <w:pPr>
        <w:spacing w:after="0"/>
        <w:ind w:left="180" w:hanging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4</w:t>
      </w:r>
      <w:r w:rsidR="00A972BA" w:rsidRPr="006C656F">
        <w:rPr>
          <w:rStyle w:val="Strong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 w:rsidR="00130A47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5 </w:t>
      </w:r>
      <w:r w:rsidR="00734F4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դեկ</w:t>
      </w:r>
      <w:r w:rsidR="00D60787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տեմբերի</w:t>
      </w:r>
      <w:r w:rsidR="00E94F6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D7AA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23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7E7F0851" w14:textId="4DB7C41B" w:rsidR="00E41C01" w:rsidRPr="00E41C01" w:rsidRDefault="009E6112" w:rsidP="00E41C01">
      <w:pPr>
        <w:spacing w:after="0" w:line="240" w:lineRule="auto"/>
        <w:ind w:right="9" w:hanging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 xml:space="preserve">   </w:t>
      </w:r>
      <w:r w:rsidR="00C04FD8" w:rsidRPr="00D60787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="005C4DB2"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D60787">
        <w:rPr>
          <w:rStyle w:val="Strong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Աշխատավայրը`</w:t>
      </w:r>
      <w:r w:rsidR="004021FA"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D60787" w:rsidRPr="00D60787">
        <w:rPr>
          <w:rStyle w:val="Strong"/>
          <w:rFonts w:ascii="GHEA Grapalat" w:hAnsi="GHEA Grapalat" w:cs="Segoe UI"/>
          <w:b w:val="0"/>
          <w:bCs w:val="0"/>
          <w:color w:val="0A0A0A"/>
          <w:sz w:val="24"/>
          <w:szCs w:val="24"/>
          <w:bdr w:val="none" w:sz="0" w:space="0" w:color="auto" w:frame="1"/>
          <w:lang w:val="hy-AM"/>
        </w:rPr>
        <w:t>Հայաստանի Հանրապետություն</w:t>
      </w:r>
      <w:r w:rsidR="00D60787" w:rsidRPr="00D60787">
        <w:rPr>
          <w:rFonts w:ascii="GHEA Grapalat" w:hAnsi="GHEA Grapalat" w:cs="Sylfaen"/>
          <w:b/>
          <w:bCs/>
          <w:sz w:val="24"/>
          <w:szCs w:val="24"/>
          <w:lang w:val="hy-AM"/>
        </w:rPr>
        <w:t>,</w:t>
      </w:r>
      <w:r w:rsidR="00D6078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E41C01" w:rsidRPr="00E41C01">
        <w:rPr>
          <w:rFonts w:ascii="GHEA Grapalat" w:hAnsi="GHEA Grapalat"/>
          <w:color w:val="000000"/>
          <w:sz w:val="24"/>
          <w:szCs w:val="24"/>
          <w:lang w:val="hy-AM"/>
        </w:rPr>
        <w:t>ք. Երևան, Քանաքեռ-Զեյթուն վարչական շրջան, Կ. Ուլնեցու 31:</w:t>
      </w:r>
    </w:p>
    <w:p w14:paraId="6EEE251C" w14:textId="6F8FE632" w:rsidR="00A972BA" w:rsidRDefault="002C4312" w:rsidP="00E41C01">
      <w:pPr>
        <w:spacing w:after="0" w:line="240" w:lineRule="auto"/>
        <w:ind w:right="9" w:hanging="720"/>
        <w:jc w:val="both"/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  <w:r w:rsidR="006C656F" w:rsidRPr="006C656F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  <w:r w:rsidR="00F601DC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F601DC">
        <w:rPr>
          <w:rStyle w:val="Strong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6C656F" w:rsidRPr="006C656F">
        <w:rPr>
          <w:rStyle w:val="Strong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Strong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ն ծառայության մասին» օրենքով սահմանված 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lastRenderedPageBreak/>
        <w:t>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2943FB7A" w14:textId="77777777" w:rsidR="0081337C" w:rsidRPr="0011551D" w:rsidRDefault="0081337C" w:rsidP="002C4312">
      <w:pPr>
        <w:spacing w:after="0" w:line="240" w:lineRule="auto"/>
        <w:ind w:left="-90" w:right="9" w:hanging="630"/>
        <w:jc w:val="both"/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736852D1" w14:textId="4D485E94" w:rsidR="00710EB2" w:rsidRPr="00D43768" w:rsidRDefault="00A972BA" w:rsidP="002E3CE3">
      <w:pPr>
        <w:pStyle w:val="NormalWeb"/>
        <w:shd w:val="clear" w:color="auto" w:fill="FEFEFE"/>
        <w:spacing w:before="0" w:beforeAutospacing="0" w:after="0" w:afterAutospacing="0"/>
        <w:ind w:left="-360" w:hanging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3013318A" w:rsidR="005C19E4" w:rsidRDefault="00F35B15" w:rsidP="002E3CE3">
      <w:pPr>
        <w:shd w:val="clear" w:color="auto" w:fill="FFFFFF"/>
        <w:spacing w:after="0" w:line="240" w:lineRule="auto"/>
        <w:ind w:left="-36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6B605A24" w14:textId="77777777" w:rsidR="0081337C" w:rsidRPr="00C04FD8" w:rsidRDefault="0081337C" w:rsidP="002E3CE3">
      <w:pPr>
        <w:shd w:val="clear" w:color="auto" w:fill="FFFFFF"/>
        <w:spacing w:after="0" w:line="240" w:lineRule="auto"/>
        <w:ind w:left="-36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p w14:paraId="5B1AEE91" w14:textId="129CA49F" w:rsidR="00BB32BF" w:rsidRPr="00D43768" w:rsidRDefault="00F601DC" w:rsidP="00F601DC">
      <w:pPr>
        <w:pStyle w:val="NormalWeb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="00A972BA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2E3CE3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270" w:right="90" w:hanging="27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2E3CE3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270" w:right="90" w:hanging="27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5" w:history="1">
        <w:r w:rsidRPr="00D43768">
          <w:rPr>
            <w:rStyle w:val="Hyperlink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2E3CE3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270" w:right="90" w:hanging="27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2E3CE3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270" w:right="90" w:hanging="27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2E3CE3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270" w:right="90" w:hanging="27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6A6EFD34" w:rsidR="00A972BA" w:rsidRPr="0081337C" w:rsidRDefault="00A972BA" w:rsidP="002E3CE3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270" w:right="90" w:hanging="27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0DBDD24C" w:rsidR="00A972BA" w:rsidRPr="00D43768" w:rsidRDefault="00F601DC" w:rsidP="002E3CE3">
      <w:pPr>
        <w:pStyle w:val="NormalWeb"/>
        <w:shd w:val="clear" w:color="auto" w:fill="FEFEFE"/>
        <w:spacing w:before="0" w:beforeAutospacing="0" w:after="150" w:afterAutospacing="0" w:line="276" w:lineRule="auto"/>
        <w:ind w:left="-360" w:hanging="18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46397803" w:rsidR="006C3C62" w:rsidRPr="00D43768" w:rsidRDefault="00A972BA" w:rsidP="002E3CE3">
      <w:pPr>
        <w:pStyle w:val="NormalWeb"/>
        <w:shd w:val="clear" w:color="auto" w:fill="FEFEFE"/>
        <w:spacing w:before="0" w:beforeAutospacing="0" w:after="150" w:afterAutospacing="0" w:line="276" w:lineRule="auto"/>
        <w:ind w:left="-450" w:hanging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0</w:t>
      </w:r>
      <w:r w:rsidR="006C3C62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09.30-12.30-ը 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D43768" w:rsidRDefault="00AD5179" w:rsidP="002E3CE3">
      <w:pPr>
        <w:pStyle w:val="NormalWeb"/>
        <w:shd w:val="clear" w:color="auto" w:fill="FEFEFE"/>
        <w:spacing w:before="0" w:beforeAutospacing="0" w:after="150" w:afterAutospacing="0" w:line="276" w:lineRule="auto"/>
        <w:ind w:left="-45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>
        <w:rPr>
          <w:rFonts w:ascii="GHEA Grapalat" w:hAnsi="GHEA Grapalat"/>
          <w:bCs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>
        <w:rPr>
          <w:rFonts w:ascii="GHEA Grapalat" w:hAnsi="GHEA Grapalat"/>
          <w:bCs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81337C">
      <w:pgSz w:w="12240" w:h="15840"/>
      <w:pgMar w:top="540" w:right="117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 w15:restartNumberingAfterBreak="0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40521"/>
    <w:multiLevelType w:val="multilevel"/>
    <w:tmpl w:val="EA64B8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 w15:restartNumberingAfterBreak="0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 w15:restartNumberingAfterBreak="0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8" w15:restartNumberingAfterBreak="0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5C571E"/>
    <w:multiLevelType w:val="hybridMultilevel"/>
    <w:tmpl w:val="D9A8918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8090019">
      <w:start w:val="1"/>
      <w:numFmt w:val="lowerLetter"/>
      <w:lvlText w:val="%2."/>
      <w:lvlJc w:val="left"/>
      <w:pPr>
        <w:ind w:left="2610" w:hanging="360"/>
      </w:pPr>
    </w:lvl>
    <w:lvl w:ilvl="2" w:tplc="0809001B">
      <w:start w:val="1"/>
      <w:numFmt w:val="lowerRoman"/>
      <w:lvlText w:val="%3."/>
      <w:lvlJc w:val="right"/>
      <w:pPr>
        <w:ind w:left="3330" w:hanging="180"/>
      </w:pPr>
    </w:lvl>
    <w:lvl w:ilvl="3" w:tplc="0809000F">
      <w:start w:val="1"/>
      <w:numFmt w:val="decimal"/>
      <w:lvlText w:val="%4."/>
      <w:lvlJc w:val="left"/>
      <w:pPr>
        <w:ind w:left="4050" w:hanging="360"/>
      </w:pPr>
    </w:lvl>
    <w:lvl w:ilvl="4" w:tplc="08090019">
      <w:start w:val="1"/>
      <w:numFmt w:val="lowerLetter"/>
      <w:lvlText w:val="%5."/>
      <w:lvlJc w:val="left"/>
      <w:pPr>
        <w:ind w:left="4770" w:hanging="360"/>
      </w:pPr>
    </w:lvl>
    <w:lvl w:ilvl="5" w:tplc="0809001B">
      <w:start w:val="1"/>
      <w:numFmt w:val="lowerRoman"/>
      <w:lvlText w:val="%6."/>
      <w:lvlJc w:val="right"/>
      <w:pPr>
        <w:ind w:left="5490" w:hanging="180"/>
      </w:pPr>
    </w:lvl>
    <w:lvl w:ilvl="6" w:tplc="0809000F">
      <w:start w:val="1"/>
      <w:numFmt w:val="decimal"/>
      <w:lvlText w:val="%7."/>
      <w:lvlJc w:val="left"/>
      <w:pPr>
        <w:ind w:left="6210" w:hanging="360"/>
      </w:pPr>
    </w:lvl>
    <w:lvl w:ilvl="7" w:tplc="08090019">
      <w:start w:val="1"/>
      <w:numFmt w:val="lowerLetter"/>
      <w:lvlText w:val="%8."/>
      <w:lvlJc w:val="left"/>
      <w:pPr>
        <w:ind w:left="6930" w:hanging="360"/>
      </w:pPr>
    </w:lvl>
    <w:lvl w:ilvl="8" w:tplc="0809001B">
      <w:start w:val="1"/>
      <w:numFmt w:val="lowerRoman"/>
      <w:lvlText w:val="%9."/>
      <w:lvlJc w:val="right"/>
      <w:pPr>
        <w:ind w:left="7650" w:hanging="180"/>
      </w:pPr>
    </w:lvl>
  </w:abstractNum>
  <w:abstractNum w:abstractNumId="21" w15:restartNumberingAfterBreak="0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080547"/>
    <w:multiLevelType w:val="multilevel"/>
    <w:tmpl w:val="46D8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4" w15:restartNumberingAfterBreak="0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2E4959"/>
    <w:multiLevelType w:val="multilevel"/>
    <w:tmpl w:val="D3E46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507386"/>
    <w:multiLevelType w:val="multilevel"/>
    <w:tmpl w:val="32C88E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19"/>
  </w:num>
  <w:num w:numId="7">
    <w:abstractNumId w:val="21"/>
  </w:num>
  <w:num w:numId="8">
    <w:abstractNumId w:val="13"/>
  </w:num>
  <w:num w:numId="9">
    <w:abstractNumId w:val="15"/>
  </w:num>
  <w:num w:numId="10">
    <w:abstractNumId w:val="12"/>
  </w:num>
  <w:num w:numId="11">
    <w:abstractNumId w:val="4"/>
  </w:num>
  <w:num w:numId="12">
    <w:abstractNumId w:val="17"/>
  </w:num>
  <w:num w:numId="13">
    <w:abstractNumId w:val="16"/>
  </w:num>
  <w:num w:numId="14">
    <w:abstractNumId w:val="10"/>
  </w:num>
  <w:num w:numId="15">
    <w:abstractNumId w:val="0"/>
  </w:num>
  <w:num w:numId="16">
    <w:abstractNumId w:val="9"/>
  </w:num>
  <w:num w:numId="17">
    <w:abstractNumId w:val="24"/>
  </w:num>
  <w:num w:numId="18">
    <w:abstractNumId w:val="11"/>
  </w:num>
  <w:num w:numId="19">
    <w:abstractNumId w:val="18"/>
  </w:num>
  <w:num w:numId="20">
    <w:abstractNumId w:val="23"/>
  </w:num>
  <w:num w:numId="21">
    <w:abstractNumId w:val="8"/>
  </w:num>
  <w:num w:numId="22">
    <w:abstractNumId w:val="7"/>
  </w:num>
  <w:num w:numId="23">
    <w:abstractNumId w:val="14"/>
  </w:num>
  <w:num w:numId="24">
    <w:abstractNumId w:val="22"/>
  </w:num>
  <w:num w:numId="25">
    <w:abstractNumId w:val="6"/>
  </w:num>
  <w:num w:numId="26">
    <w:abstractNumId w:val="25"/>
  </w:num>
  <w:num w:numId="27">
    <w:abstractNumId w:val="26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2E3"/>
    <w:rsid w:val="0001417A"/>
    <w:rsid w:val="00035E08"/>
    <w:rsid w:val="000462FC"/>
    <w:rsid w:val="000514AF"/>
    <w:rsid w:val="000709FF"/>
    <w:rsid w:val="00073E37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1551D"/>
    <w:rsid w:val="00122CC8"/>
    <w:rsid w:val="00130A47"/>
    <w:rsid w:val="00143A33"/>
    <w:rsid w:val="0015360D"/>
    <w:rsid w:val="00157B0E"/>
    <w:rsid w:val="00162A19"/>
    <w:rsid w:val="00165ABE"/>
    <w:rsid w:val="001778B2"/>
    <w:rsid w:val="00184C95"/>
    <w:rsid w:val="00193F82"/>
    <w:rsid w:val="001953CD"/>
    <w:rsid w:val="00197D2D"/>
    <w:rsid w:val="001B2608"/>
    <w:rsid w:val="001C0BE1"/>
    <w:rsid w:val="001C4D1F"/>
    <w:rsid w:val="001C67A8"/>
    <w:rsid w:val="001C7591"/>
    <w:rsid w:val="001D00DE"/>
    <w:rsid w:val="001F73F3"/>
    <w:rsid w:val="00210AFE"/>
    <w:rsid w:val="00221CE1"/>
    <w:rsid w:val="002430BB"/>
    <w:rsid w:val="002466A6"/>
    <w:rsid w:val="0026063C"/>
    <w:rsid w:val="0026761F"/>
    <w:rsid w:val="00271141"/>
    <w:rsid w:val="0027503F"/>
    <w:rsid w:val="002823FB"/>
    <w:rsid w:val="00286290"/>
    <w:rsid w:val="00297670"/>
    <w:rsid w:val="002B36EE"/>
    <w:rsid w:val="002C4312"/>
    <w:rsid w:val="002D7DD4"/>
    <w:rsid w:val="002E3CE3"/>
    <w:rsid w:val="002E5760"/>
    <w:rsid w:val="002F277E"/>
    <w:rsid w:val="002F51D1"/>
    <w:rsid w:val="00310681"/>
    <w:rsid w:val="00315761"/>
    <w:rsid w:val="00345308"/>
    <w:rsid w:val="003473B9"/>
    <w:rsid w:val="00350854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D4C73"/>
    <w:rsid w:val="003E1560"/>
    <w:rsid w:val="003F323A"/>
    <w:rsid w:val="004021FA"/>
    <w:rsid w:val="00432BC5"/>
    <w:rsid w:val="004369DC"/>
    <w:rsid w:val="0044067E"/>
    <w:rsid w:val="00444C09"/>
    <w:rsid w:val="00464BC2"/>
    <w:rsid w:val="00483C1F"/>
    <w:rsid w:val="00487535"/>
    <w:rsid w:val="00491B64"/>
    <w:rsid w:val="00495E4D"/>
    <w:rsid w:val="004E6BFF"/>
    <w:rsid w:val="0050623C"/>
    <w:rsid w:val="0053614C"/>
    <w:rsid w:val="00540DA5"/>
    <w:rsid w:val="00555CC1"/>
    <w:rsid w:val="00556500"/>
    <w:rsid w:val="00580E3A"/>
    <w:rsid w:val="005A31DE"/>
    <w:rsid w:val="005B316E"/>
    <w:rsid w:val="005B595F"/>
    <w:rsid w:val="005B777D"/>
    <w:rsid w:val="005B790E"/>
    <w:rsid w:val="005C19E4"/>
    <w:rsid w:val="005C3BF5"/>
    <w:rsid w:val="005C4DB2"/>
    <w:rsid w:val="005C4FBB"/>
    <w:rsid w:val="005E6E54"/>
    <w:rsid w:val="00607B32"/>
    <w:rsid w:val="00610F28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F5C"/>
    <w:rsid w:val="006B7916"/>
    <w:rsid w:val="006C0BCC"/>
    <w:rsid w:val="006C17B2"/>
    <w:rsid w:val="006C1F76"/>
    <w:rsid w:val="006C3C62"/>
    <w:rsid w:val="006C656F"/>
    <w:rsid w:val="006E0448"/>
    <w:rsid w:val="00710EB2"/>
    <w:rsid w:val="00711CCF"/>
    <w:rsid w:val="00713522"/>
    <w:rsid w:val="00734F42"/>
    <w:rsid w:val="007421F9"/>
    <w:rsid w:val="007440D7"/>
    <w:rsid w:val="0075184C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F1452"/>
    <w:rsid w:val="007F1E4D"/>
    <w:rsid w:val="008053FA"/>
    <w:rsid w:val="0081337C"/>
    <w:rsid w:val="00871CE3"/>
    <w:rsid w:val="00884582"/>
    <w:rsid w:val="0088708C"/>
    <w:rsid w:val="008C3CE7"/>
    <w:rsid w:val="008C5619"/>
    <w:rsid w:val="008C5B28"/>
    <w:rsid w:val="008E6E53"/>
    <w:rsid w:val="00900496"/>
    <w:rsid w:val="00905316"/>
    <w:rsid w:val="00913429"/>
    <w:rsid w:val="00914B5F"/>
    <w:rsid w:val="00915132"/>
    <w:rsid w:val="009333E7"/>
    <w:rsid w:val="00943CDB"/>
    <w:rsid w:val="00946FE3"/>
    <w:rsid w:val="00947005"/>
    <w:rsid w:val="0096163F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9E6112"/>
    <w:rsid w:val="00A02B16"/>
    <w:rsid w:val="00A14BB0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BA0"/>
    <w:rsid w:val="00AB42ED"/>
    <w:rsid w:val="00AC2BAB"/>
    <w:rsid w:val="00AD26F9"/>
    <w:rsid w:val="00AD5179"/>
    <w:rsid w:val="00AD6C51"/>
    <w:rsid w:val="00AD7AAE"/>
    <w:rsid w:val="00AE0F3A"/>
    <w:rsid w:val="00AF1173"/>
    <w:rsid w:val="00B127E3"/>
    <w:rsid w:val="00B177EB"/>
    <w:rsid w:val="00B36521"/>
    <w:rsid w:val="00B36959"/>
    <w:rsid w:val="00B4569C"/>
    <w:rsid w:val="00B5262C"/>
    <w:rsid w:val="00B54668"/>
    <w:rsid w:val="00B60903"/>
    <w:rsid w:val="00B60951"/>
    <w:rsid w:val="00B614BE"/>
    <w:rsid w:val="00B64369"/>
    <w:rsid w:val="00B76D2A"/>
    <w:rsid w:val="00B855DF"/>
    <w:rsid w:val="00B95000"/>
    <w:rsid w:val="00BB32BF"/>
    <w:rsid w:val="00BD004F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53E38"/>
    <w:rsid w:val="00C631D2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51A20"/>
    <w:rsid w:val="00D553FD"/>
    <w:rsid w:val="00D60787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24949"/>
    <w:rsid w:val="00E41C01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503E"/>
    <w:rsid w:val="00EC2EC8"/>
    <w:rsid w:val="00ED3345"/>
    <w:rsid w:val="00EF1712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  <w15:docId w15:val="{B47BB4C7-8B81-43F2-8879-DD8A95F2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55DF"/>
    <w:rPr>
      <w:b/>
      <w:bCs/>
    </w:rPr>
  </w:style>
  <w:style w:type="character" w:styleId="Hyperlink">
    <w:name w:val="Hyperlink"/>
    <w:basedOn w:val="DefaultParagraphFont"/>
    <w:uiPriority w:val="99"/>
    <w:unhideWhenUsed/>
    <w:rsid w:val="00A972BA"/>
    <w:rPr>
      <w:color w:val="0000FF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B4569C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Абзац списка"/>
    <w:basedOn w:val="Normal"/>
    <w:link w:val="ListParagraphChar"/>
    <w:uiPriority w:val="34"/>
    <w:qFormat/>
    <w:rsid w:val="00B456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neconomy.am/media/21755/hayt-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kadrer2</cp:lastModifiedBy>
  <cp:revision>163</cp:revision>
  <cp:lastPrinted>2023-12-22T11:31:00Z</cp:lastPrinted>
  <dcterms:created xsi:type="dcterms:W3CDTF">2023-11-15T05:33:00Z</dcterms:created>
  <dcterms:modified xsi:type="dcterms:W3CDTF">2025-12-18T12:41:00Z</dcterms:modified>
</cp:coreProperties>
</file>