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262A3375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A6144C" w:rsidRPr="00B9559A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2800D3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0D3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2800D3">
        <w:rPr>
          <w:rFonts w:ascii="GHEA Grapalat" w:hAnsi="GHEA Grapalat"/>
          <w:sz w:val="24"/>
          <w:szCs w:val="24"/>
          <w:lang w:val="hy-AM"/>
        </w:rPr>
        <w:t>22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2800D3">
        <w:rPr>
          <w:rFonts w:ascii="GHEA Grapalat" w:hAnsi="GHEA Grapalat"/>
          <w:color w:val="000000" w:themeColor="text1"/>
          <w:sz w:val="24"/>
          <w:szCs w:val="24"/>
          <w:lang w:val="hy-AM"/>
        </w:rPr>
        <w:t>10267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9C74B28" w14:textId="77777777" w:rsidR="0084300F" w:rsidRDefault="00843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B3A42" w14:textId="0376A5E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2DA92C8" w14:textId="77777777" w:rsidR="00C67946" w:rsidRPr="00B9559A" w:rsidRDefault="005816F2" w:rsidP="003C734D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ծառայության ապաստանի տրամադրման</w:t>
      </w:r>
    </w:p>
    <w:p w14:paraId="51688178" w14:textId="77777777" w:rsidR="00C67946" w:rsidRPr="00B9559A" w:rsidRDefault="005816F2" w:rsidP="003C734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ապաստանի հայցի քննման բաժնի</w:t>
      </w:r>
      <w:r w:rsidRPr="00401542">
        <w:rPr>
          <w:rFonts w:ascii="Calibri" w:hAnsi="Calibri" w:cs="Calibri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</w:t>
      </w:r>
    </w:p>
    <w:p w14:paraId="3FC6F821" w14:textId="313BAADE" w:rsidR="00324D50" w:rsidRPr="00C67946" w:rsidRDefault="00324D50" w:rsidP="003C734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իրականացվող աշխատանքների </w:t>
      </w:r>
    </w:p>
    <w:p w14:paraId="16432ED7" w14:textId="77777777" w:rsidR="00C67946" w:rsidRPr="00C67946" w:rsidRDefault="00C67946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439DFC17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ապաստանի տրամադրման վարչության ապաստանի հայցի քննման </w:t>
      </w:r>
      <w:r w:rsidR="00C67946">
        <w:rPr>
          <w:rFonts w:ascii="GHEA Grapalat" w:hAnsi="GHEA Grapalat"/>
          <w:sz w:val="24"/>
          <w:szCs w:val="24"/>
          <w:lang w:val="hy-AM"/>
        </w:rPr>
        <w:t>բաժնի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C6794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E7B886" w14:textId="039EF055" w:rsidR="0084300F" w:rsidRDefault="0084300F" w:rsidP="0084300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0F6BDB" w14:textId="2450D440" w:rsidR="00D34800" w:rsidRDefault="00D34800" w:rsidP="008F4AC1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2A76">
        <w:rPr>
          <w:rFonts w:ascii="GHEA Grapalat" w:hAnsi="GHEA Grapalat"/>
          <w:sz w:val="24"/>
          <w:szCs w:val="24"/>
          <w:lang w:val="hy-AM"/>
        </w:rPr>
        <w:t xml:space="preserve"> 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E95D26" w14:textId="0C67F6FC" w:rsidR="00E42A76" w:rsidRPr="00E42A76" w:rsidRDefault="00C21770" w:rsidP="00C67946">
      <w:pPr>
        <w:numPr>
          <w:ilvl w:val="0"/>
          <w:numId w:val="2"/>
        </w:numPr>
        <w:tabs>
          <w:tab w:val="left" w:pos="567"/>
          <w:tab w:val="left" w:pos="1710"/>
          <w:tab w:val="left" w:pos="2410"/>
          <w:tab w:val="left" w:pos="2552"/>
          <w:tab w:val="left" w:pos="5387"/>
          <w:tab w:val="left" w:pos="8222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67946" w:rsidRPr="00C67946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</w:t>
      </w:r>
      <w:r w:rsidR="00C67946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  </w:t>
      </w:r>
      <w:r w:rsidR="00C67946" w:rsidRPr="00C67946">
        <w:rPr>
          <w:rFonts w:ascii="GHEA Grapalat" w:hAnsi="GHEA Grapalat"/>
          <w:color w:val="000000"/>
          <w:sz w:val="24"/>
          <w:szCs w:val="24"/>
          <w:lang w:val="hy-AM"/>
        </w:rPr>
        <w:t xml:space="preserve"> տարվա մասնագիտական աշխատանքային ստաժ կամ</w:t>
      </w:r>
      <w:r w:rsidR="00C67946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C67946" w:rsidRPr="00C67946">
        <w:rPr>
          <w:rStyle w:val="a9"/>
          <w:rFonts w:ascii="GHEA Grapalat" w:hAnsi="GHEA Grapalat"/>
          <w:b w:val="0"/>
          <w:color w:val="000000"/>
          <w:sz w:val="24"/>
          <w:szCs w:val="24"/>
          <w:lang w:val="hy-AM"/>
        </w:rPr>
        <w:t>փաստաթղթավարության</w:t>
      </w:r>
      <w:r w:rsidR="00C67946" w:rsidRPr="00C6794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C67946" w:rsidRPr="00C67946">
        <w:rPr>
          <w:rFonts w:ascii="GHEA Grapalat" w:hAnsi="GHEA Grapalat"/>
          <w:color w:val="000000"/>
          <w:sz w:val="24"/>
          <w:szCs w:val="24"/>
          <w:lang w:val="hy-AM"/>
        </w:rPr>
        <w:t>բնագավառում երեք տարվա աշխատանքային ստաժ</w:t>
      </w:r>
      <w:r w:rsidR="00C67946">
        <w:rPr>
          <w:color w:val="000000"/>
          <w:sz w:val="27"/>
          <w:szCs w:val="27"/>
          <w:lang w:val="hy-AM"/>
        </w:rPr>
        <w:t>․</w:t>
      </w:r>
      <w:r w:rsidR="00E42A76" w:rsidRPr="005816F2">
        <w:rPr>
          <w:rFonts w:ascii="GHEA Grapalat" w:hAnsi="GHEA Grapalat"/>
          <w:sz w:val="24"/>
          <w:szCs w:val="24"/>
          <w:lang w:val="hy-AM"/>
        </w:rPr>
        <w:t xml:space="preserve">  </w:t>
      </w:r>
      <w:r w:rsidR="00E42A76" w:rsidRPr="005816F2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</w:p>
    <w:p w14:paraId="0333B55E" w14:textId="6F93BC89" w:rsidR="00E42A76" w:rsidRPr="00E42A76" w:rsidRDefault="00E42A76" w:rsidP="00E42A7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5B2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համապատասխան ոլորտի իրավական ակտերի իմացություն</w:t>
      </w:r>
      <w:r w:rsidRPr="002F5B28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2F5B2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4EA7638E" w:rsidR="003F7077" w:rsidRPr="00E42A76" w:rsidRDefault="007B68A4" w:rsidP="00154211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2A7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A5290" w:rsidRPr="00E42A76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E42A76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74EE517C" w14:textId="77777777" w:rsidR="0084300F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AA7DCD5" w14:textId="4B4CF736" w:rsidR="003F7077" w:rsidRPr="00F205CA" w:rsidRDefault="0084300F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67946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C67946" w:rsidRPr="004348AD">
        <w:rPr>
          <w:rFonts w:ascii="GHEA Grapalat" w:hAnsi="GHEA Grapalat"/>
          <w:sz w:val="24"/>
          <w:szCs w:val="24"/>
          <w:lang w:val="hy-AM"/>
        </w:rPr>
        <w:t>(</w:t>
      </w:r>
      <w:r w:rsidR="00C67946">
        <w:rPr>
          <w:rFonts w:ascii="GHEA Grapalat" w:hAnsi="GHEA Grapalat"/>
          <w:sz w:val="24"/>
          <w:szCs w:val="24"/>
          <w:lang w:val="hy-AM"/>
        </w:rPr>
        <w:t>մեկ</w:t>
      </w:r>
      <w:r w:rsidR="00C67946" w:rsidRPr="004348AD">
        <w:rPr>
          <w:rFonts w:ascii="GHEA Grapalat" w:hAnsi="GHEA Grapalat"/>
          <w:sz w:val="24"/>
          <w:szCs w:val="24"/>
          <w:lang w:val="hy-AM"/>
        </w:rPr>
        <w:t>)</w:t>
      </w:r>
      <w:r w:rsidR="00C67946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946">
        <w:rPr>
          <w:rFonts w:ascii="GHEA Grapalat" w:hAnsi="GHEA Grapalat" w:cs="Sylfaen"/>
          <w:sz w:val="24"/>
          <w:szCs w:val="24"/>
          <w:lang w:val="hy-AM"/>
        </w:rPr>
        <w:t xml:space="preserve">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599A8D0" w14:textId="77777777" w:rsidR="003E282F" w:rsidRPr="003E282F" w:rsidRDefault="003E282F" w:rsidP="003E282F">
      <w:pPr>
        <w:numPr>
          <w:ilvl w:val="0"/>
          <w:numId w:val="41"/>
        </w:numPr>
        <w:tabs>
          <w:tab w:val="clear" w:pos="720"/>
        </w:tabs>
        <w:spacing w:before="100" w:beforeAutospacing="1" w:after="100" w:afterAutospacing="1" w:line="240" w:lineRule="auto"/>
        <w:ind w:left="18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2EE3D22" w14:textId="77777777" w:rsidR="003E282F" w:rsidRPr="003E282F" w:rsidRDefault="003E282F" w:rsidP="003E282F">
      <w:pPr>
        <w:numPr>
          <w:ilvl w:val="0"/>
          <w:numId w:val="41"/>
        </w:numPr>
        <w:tabs>
          <w:tab w:val="clear" w:pos="720"/>
        </w:tabs>
        <w:spacing w:before="100" w:beforeAutospacing="1" w:after="100" w:afterAutospacing="1" w:line="240" w:lineRule="auto"/>
        <w:ind w:left="18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 հայցողներին Հայաստանի Հանրապետության օրենսդրությամբ սահմանված իրավական, սոցիալական և այլ բնույթի օժանդակության տրամադրման աշխատանքները.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28AC07B6" w14:textId="77777777" w:rsidR="003E282F" w:rsidRPr="003E282F" w:rsidRDefault="003E282F" w:rsidP="003E282F">
      <w:pPr>
        <w:numPr>
          <w:ilvl w:val="0"/>
          <w:numId w:val="41"/>
        </w:numPr>
        <w:tabs>
          <w:tab w:val="clear" w:pos="720"/>
        </w:tabs>
        <w:spacing w:before="100" w:beforeAutospacing="1" w:after="100" w:afterAutospacing="1" w:line="240" w:lineRule="auto"/>
        <w:ind w:left="18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128ADCE" w14:textId="77777777" w:rsidR="0084300F" w:rsidRDefault="0084300F" w:rsidP="0084300F">
      <w:pPr>
        <w:pStyle w:val="a7"/>
        <w:tabs>
          <w:tab w:val="left" w:pos="1134"/>
          <w:tab w:val="left" w:pos="1701"/>
        </w:tabs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900C8A" w14:textId="00A1CF29" w:rsidR="00B61E4C" w:rsidRPr="008F5A93" w:rsidRDefault="003809D6" w:rsidP="008F4AC1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</w:t>
      </w:r>
      <w:r w:rsidRPr="00DB495A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7D5A474" w:rsidR="00875D96" w:rsidRDefault="00773E72" w:rsidP="008F4AC1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F440634" w14:textId="196738A0" w:rsidR="0084300F" w:rsidRPr="003E282F" w:rsidRDefault="0084300F" w:rsidP="0084300F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17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 ստանալու դիմումների վարույթը և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որոշումների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 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իրականացնում.</w:t>
      </w:r>
    </w:p>
    <w:p w14:paraId="6FAEF100" w14:textId="24403FA7" w:rsidR="0084300F" w:rsidRPr="003E282F" w:rsidRDefault="0084300F" w:rsidP="0084300F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17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 հայցողներին Հայաստանի Հանրապետության օրենսդրությամբ սահմանված իրավական, սոցիալական և այլ բնույթի օժանդակության տրամադրման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 </w:t>
      </w:r>
    </w:p>
    <w:p w14:paraId="25606D6F" w14:textId="69E9064A" w:rsidR="0084300F" w:rsidRPr="003E282F" w:rsidRDefault="0084300F" w:rsidP="0084300F">
      <w:pPr>
        <w:numPr>
          <w:ilvl w:val="0"/>
          <w:numId w:val="42"/>
        </w:numPr>
        <w:tabs>
          <w:tab w:val="clear" w:pos="720"/>
        </w:tabs>
        <w:spacing w:before="100" w:beforeAutospacing="1" w:after="100" w:afterAutospacing="1" w:line="240" w:lineRule="auto"/>
        <w:ind w:left="17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ապաստանի հայցի վերջնական մերժում ստացած անձանց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 ստորաբաժանմանը փոխանցման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իրականացնում՝ ՀՀ-ից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28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E282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1E4B4" w14:textId="77777777" w:rsidR="00396743" w:rsidRDefault="00396743">
      <w:pPr>
        <w:spacing w:after="0" w:line="240" w:lineRule="auto"/>
      </w:pPr>
      <w:r>
        <w:separator/>
      </w:r>
    </w:p>
  </w:endnote>
  <w:endnote w:type="continuationSeparator" w:id="0">
    <w:p w14:paraId="54FEFD16" w14:textId="77777777" w:rsidR="00396743" w:rsidRDefault="003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396743" w:rsidP="00667D88">
    <w:pPr>
      <w:pStyle w:val="a5"/>
    </w:pPr>
  </w:p>
  <w:p w14:paraId="3C189173" w14:textId="77777777" w:rsidR="00F976E8" w:rsidRDefault="00396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E141" w14:textId="77777777" w:rsidR="00396743" w:rsidRDefault="00396743">
      <w:pPr>
        <w:spacing w:after="0" w:line="240" w:lineRule="auto"/>
      </w:pPr>
      <w:r>
        <w:separator/>
      </w:r>
    </w:p>
  </w:footnote>
  <w:footnote w:type="continuationSeparator" w:id="0">
    <w:p w14:paraId="1ABCF601" w14:textId="77777777" w:rsidR="00396743" w:rsidRDefault="0039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96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711E"/>
    <w:multiLevelType w:val="multilevel"/>
    <w:tmpl w:val="DB1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2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7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>
    <w:nsid w:val="7F523011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7"/>
  </w:num>
  <w:num w:numId="5">
    <w:abstractNumId w:val="39"/>
  </w:num>
  <w:num w:numId="6">
    <w:abstractNumId w:val="32"/>
  </w:num>
  <w:num w:numId="7">
    <w:abstractNumId w:val="22"/>
  </w:num>
  <w:num w:numId="8">
    <w:abstractNumId w:val="37"/>
  </w:num>
  <w:num w:numId="9">
    <w:abstractNumId w:val="18"/>
  </w:num>
  <w:num w:numId="10">
    <w:abstractNumId w:val="14"/>
  </w:num>
  <w:num w:numId="11">
    <w:abstractNumId w:val="11"/>
  </w:num>
  <w:num w:numId="12">
    <w:abstractNumId w:val="29"/>
  </w:num>
  <w:num w:numId="13">
    <w:abstractNumId w:val="30"/>
  </w:num>
  <w:num w:numId="14">
    <w:abstractNumId w:val="15"/>
  </w:num>
  <w:num w:numId="15">
    <w:abstractNumId w:val="0"/>
  </w:num>
  <w:num w:numId="16">
    <w:abstractNumId w:val="25"/>
  </w:num>
  <w:num w:numId="17">
    <w:abstractNumId w:val="23"/>
  </w:num>
  <w:num w:numId="18">
    <w:abstractNumId w:val="31"/>
  </w:num>
  <w:num w:numId="19">
    <w:abstractNumId w:val="16"/>
  </w:num>
  <w:num w:numId="20">
    <w:abstractNumId w:val="8"/>
  </w:num>
  <w:num w:numId="21">
    <w:abstractNumId w:val="33"/>
  </w:num>
  <w:num w:numId="22">
    <w:abstractNumId w:val="21"/>
  </w:num>
  <w:num w:numId="23">
    <w:abstractNumId w:val="28"/>
  </w:num>
  <w:num w:numId="24">
    <w:abstractNumId w:val="19"/>
  </w:num>
  <w:num w:numId="25">
    <w:abstractNumId w:val="20"/>
  </w:num>
  <w:num w:numId="26">
    <w:abstractNumId w:val="36"/>
  </w:num>
  <w:num w:numId="27">
    <w:abstractNumId w:val="6"/>
  </w:num>
  <w:num w:numId="28">
    <w:abstractNumId w:val="17"/>
  </w:num>
  <w:num w:numId="29">
    <w:abstractNumId w:val="1"/>
  </w:num>
  <w:num w:numId="30">
    <w:abstractNumId w:val="4"/>
  </w:num>
  <w:num w:numId="31">
    <w:abstractNumId w:val="3"/>
  </w:num>
  <w:num w:numId="32">
    <w:abstractNumId w:val="24"/>
  </w:num>
  <w:num w:numId="33">
    <w:abstractNumId w:val="9"/>
  </w:num>
  <w:num w:numId="34">
    <w:abstractNumId w:val="41"/>
  </w:num>
  <w:num w:numId="35">
    <w:abstractNumId w:val="27"/>
  </w:num>
  <w:num w:numId="36">
    <w:abstractNumId w:val="35"/>
  </w:num>
  <w:num w:numId="37">
    <w:abstractNumId w:val="38"/>
  </w:num>
  <w:num w:numId="38">
    <w:abstractNumId w:val="10"/>
  </w:num>
  <w:num w:numId="39">
    <w:abstractNumId w:val="2"/>
  </w:num>
  <w:num w:numId="40">
    <w:abstractNumId w:val="12"/>
  </w:num>
  <w:num w:numId="41">
    <w:abstractNumId w:val="1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2793"/>
    <w:rsid w:val="00015A45"/>
    <w:rsid w:val="00043F8F"/>
    <w:rsid w:val="000556B8"/>
    <w:rsid w:val="00063710"/>
    <w:rsid w:val="00094121"/>
    <w:rsid w:val="000B497D"/>
    <w:rsid w:val="000B7356"/>
    <w:rsid w:val="000C573B"/>
    <w:rsid w:val="00112E66"/>
    <w:rsid w:val="0011426A"/>
    <w:rsid w:val="00134064"/>
    <w:rsid w:val="00151411"/>
    <w:rsid w:val="00173BAD"/>
    <w:rsid w:val="00187166"/>
    <w:rsid w:val="001E7FDC"/>
    <w:rsid w:val="001F6E57"/>
    <w:rsid w:val="0024284D"/>
    <w:rsid w:val="00252ECE"/>
    <w:rsid w:val="0025343D"/>
    <w:rsid w:val="002800D3"/>
    <w:rsid w:val="002A0C25"/>
    <w:rsid w:val="002A727B"/>
    <w:rsid w:val="002B3F35"/>
    <w:rsid w:val="002C1506"/>
    <w:rsid w:val="002D3CB3"/>
    <w:rsid w:val="003078FA"/>
    <w:rsid w:val="00317523"/>
    <w:rsid w:val="00321267"/>
    <w:rsid w:val="00324D50"/>
    <w:rsid w:val="003257A6"/>
    <w:rsid w:val="00331D2B"/>
    <w:rsid w:val="00332B6F"/>
    <w:rsid w:val="00346FA8"/>
    <w:rsid w:val="00352527"/>
    <w:rsid w:val="00355662"/>
    <w:rsid w:val="003809D6"/>
    <w:rsid w:val="003901CE"/>
    <w:rsid w:val="00396743"/>
    <w:rsid w:val="003A1D92"/>
    <w:rsid w:val="003C3DD9"/>
    <w:rsid w:val="003C734D"/>
    <w:rsid w:val="003E282F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502534"/>
    <w:rsid w:val="00506DA6"/>
    <w:rsid w:val="0051026B"/>
    <w:rsid w:val="00514CA2"/>
    <w:rsid w:val="00515146"/>
    <w:rsid w:val="005419B4"/>
    <w:rsid w:val="0057082B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B60C0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B0A4B"/>
    <w:rsid w:val="007B68A4"/>
    <w:rsid w:val="007D25A2"/>
    <w:rsid w:val="007D555E"/>
    <w:rsid w:val="007F0D38"/>
    <w:rsid w:val="00806562"/>
    <w:rsid w:val="0083615E"/>
    <w:rsid w:val="0084300F"/>
    <w:rsid w:val="00843914"/>
    <w:rsid w:val="00845A11"/>
    <w:rsid w:val="008471C0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2A70"/>
    <w:rsid w:val="00A23A55"/>
    <w:rsid w:val="00A45D50"/>
    <w:rsid w:val="00A47DBA"/>
    <w:rsid w:val="00A6144C"/>
    <w:rsid w:val="00A873C3"/>
    <w:rsid w:val="00AA0909"/>
    <w:rsid w:val="00AB05C7"/>
    <w:rsid w:val="00AB35E4"/>
    <w:rsid w:val="00AD526A"/>
    <w:rsid w:val="00B15C6B"/>
    <w:rsid w:val="00B42AF4"/>
    <w:rsid w:val="00B6157B"/>
    <w:rsid w:val="00B61E4C"/>
    <w:rsid w:val="00B802D3"/>
    <w:rsid w:val="00B9559A"/>
    <w:rsid w:val="00BB084B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67946"/>
    <w:rsid w:val="00C87099"/>
    <w:rsid w:val="00C97FBB"/>
    <w:rsid w:val="00CA2028"/>
    <w:rsid w:val="00CB512A"/>
    <w:rsid w:val="00CD031F"/>
    <w:rsid w:val="00CD50F9"/>
    <w:rsid w:val="00D034DC"/>
    <w:rsid w:val="00D34800"/>
    <w:rsid w:val="00D41EB5"/>
    <w:rsid w:val="00D46D8C"/>
    <w:rsid w:val="00D55A4A"/>
    <w:rsid w:val="00D84130"/>
    <w:rsid w:val="00D85476"/>
    <w:rsid w:val="00DA0691"/>
    <w:rsid w:val="00DB55E3"/>
    <w:rsid w:val="00DD513E"/>
    <w:rsid w:val="00DF7120"/>
    <w:rsid w:val="00E42A76"/>
    <w:rsid w:val="00E54950"/>
    <w:rsid w:val="00E731B5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0CC9-D17D-49E9-A2BD-AB875B5E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2025-12-23T10:23:00Z</dcterms:created>
  <dcterms:modified xsi:type="dcterms:W3CDTF">2025-12-23T10:23:00Z</dcterms:modified>
</cp:coreProperties>
</file>