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0D42C06C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2B6198" w:rsidRPr="002B6198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 ներքին գործերի նախարարության հանրային հաղորդակցության և իրազեկման վարչության հանրային հաղորդակցության և մոնիթորինգի</w:t>
      </w:r>
      <w:r w:rsidR="002B6198" w:rsidRPr="002B6198">
        <w:rPr>
          <w:rFonts w:ascii="GHEA Grapalat" w:hAnsi="GHEA Grapalat"/>
          <w:b/>
          <w:sz w:val="24"/>
          <w:szCs w:val="24"/>
          <w:lang w:val="hy-AM"/>
        </w:rPr>
        <w:t xml:space="preserve"> բաժնի գլխավոր մասնագետի (ծածկագիր՝ 27-34</w:t>
      </w:r>
      <w:r w:rsidR="002B6198" w:rsidRPr="002B619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/>
          <w:b/>
          <w:sz w:val="24"/>
          <w:szCs w:val="24"/>
          <w:lang w:val="hy-AM"/>
        </w:rPr>
        <w:t>3-Մ2-13</w:t>
      </w:r>
      <w:r w:rsidR="002B6198" w:rsidRPr="002B6198">
        <w:rPr>
          <w:rFonts w:ascii="GHEA Grapalat" w:hAnsi="GHEA Grapalat"/>
          <w:b/>
          <w:sz w:val="24"/>
          <w:szCs w:val="24"/>
          <w:lang w:val="es-ES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552CD835" w:rsidR="004D63DA" w:rsidRPr="0087356E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87356E" w:rsidRPr="0087356E">
        <w:rPr>
          <w:rFonts w:ascii="GHEA Grapalat" w:hAnsi="GHEA Grapalat"/>
          <w:lang w:val="hy-AM"/>
        </w:rPr>
        <w:t>Հայաստանի Հանրապետություն, ք. Երևան, Կենտրոն վարչական շրջան, Նալբանդյան փ. 130</w:t>
      </w:r>
      <w:r w:rsidR="00F55CAC" w:rsidRPr="0087356E">
        <w:rPr>
          <w:rFonts w:ascii="GHEA Grapalat" w:hAnsi="GHEA Grapalat"/>
          <w:color w:val="auto"/>
          <w:lang w:val="hy-AM"/>
        </w:rPr>
        <w:t>։</w:t>
      </w:r>
      <w:bookmarkStart w:id="0" w:name="_GoBack"/>
      <w:bookmarkEnd w:id="0"/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2C2167C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>Հանրապետության ներքին գործերի նախարարության հանրային հաղորդակցության և իրազեկման վարչության հանրային հաղորդակցության և մոնիթորինգի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2B6198">
        <w:rPr>
          <w:rFonts w:ascii="GHEA Grapalat" w:hAnsi="GHEA Grapalat"/>
          <w:sz w:val="24"/>
          <w:szCs w:val="24"/>
          <w:lang w:val="hy-AM"/>
        </w:rPr>
        <w:t>գ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2B6198">
        <w:rPr>
          <w:rFonts w:ascii="GHEA Grapalat" w:hAnsi="GHEA Grapalat"/>
          <w:sz w:val="24"/>
          <w:szCs w:val="24"/>
          <w:lang w:val="hy-AM"/>
        </w:rPr>
        <w:t>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(</w:t>
      </w:r>
      <w:r w:rsidR="002B6198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27-34</w:t>
      </w:r>
      <w:r w:rsidR="002B6198">
        <w:rPr>
          <w:rFonts w:ascii="Cambria Math" w:hAnsi="Cambria Math"/>
          <w:sz w:val="24"/>
          <w:szCs w:val="24"/>
          <w:lang w:val="hy-AM"/>
        </w:rPr>
        <w:t>․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3-Մ2-13</w:t>
      </w:r>
      <w:r w:rsidR="002B6198" w:rsidRPr="008F136A">
        <w:rPr>
          <w:rFonts w:ascii="GHEA Grapalat" w:hAnsi="GHEA Grapalat"/>
          <w:sz w:val="24"/>
          <w:szCs w:val="24"/>
          <w:lang w:val="es-ES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C144E07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>Հանրապետության ներքին գործերի նախարարության հանրային հաղորդակցության և իրազեկման վարչության հանրային հաղորդակցության և մոնիթորինգի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2B6198">
        <w:rPr>
          <w:rFonts w:ascii="GHEA Grapalat" w:hAnsi="GHEA Grapalat"/>
          <w:sz w:val="24"/>
          <w:szCs w:val="24"/>
          <w:lang w:val="hy-AM"/>
        </w:rPr>
        <w:t>գ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2B6198">
        <w:rPr>
          <w:rFonts w:ascii="GHEA Grapalat" w:hAnsi="GHEA Grapalat"/>
          <w:sz w:val="24"/>
          <w:szCs w:val="24"/>
          <w:lang w:val="hy-AM"/>
        </w:rPr>
        <w:t>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(</w:t>
      </w:r>
      <w:r w:rsidR="002B6198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27-34</w:t>
      </w:r>
      <w:r w:rsidR="002B6198">
        <w:rPr>
          <w:rFonts w:ascii="Cambria Math" w:hAnsi="Cambria Math"/>
          <w:sz w:val="24"/>
          <w:szCs w:val="24"/>
          <w:lang w:val="hy-AM"/>
        </w:rPr>
        <w:t>․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3-Մ2-13</w:t>
      </w:r>
      <w:r w:rsidR="002B6198" w:rsidRPr="008F136A">
        <w:rPr>
          <w:rFonts w:ascii="GHEA Grapalat" w:hAnsi="GHEA Grapalat"/>
          <w:sz w:val="24"/>
          <w:szCs w:val="24"/>
          <w:lang w:val="es-ES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635F7009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>Հանրապետության ներքին գործերի նախարարության հանրային հաղորդակցության և իրազեկման վարչության հանրային հաղորդակցության և մոնիթորինգի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2B6198">
        <w:rPr>
          <w:rFonts w:ascii="GHEA Grapalat" w:hAnsi="GHEA Grapalat"/>
          <w:sz w:val="24"/>
          <w:szCs w:val="24"/>
          <w:lang w:val="hy-AM"/>
        </w:rPr>
        <w:t>գ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2B6198">
        <w:rPr>
          <w:rFonts w:ascii="GHEA Grapalat" w:hAnsi="GHEA Grapalat"/>
          <w:sz w:val="24"/>
          <w:szCs w:val="24"/>
          <w:lang w:val="hy-AM"/>
        </w:rPr>
        <w:t>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(</w:t>
      </w:r>
      <w:r w:rsidR="002B6198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27-34</w:t>
      </w:r>
      <w:r w:rsidR="002B6198">
        <w:rPr>
          <w:rFonts w:ascii="Cambria Math" w:hAnsi="Cambria Math"/>
          <w:sz w:val="24"/>
          <w:szCs w:val="24"/>
          <w:lang w:val="hy-AM"/>
        </w:rPr>
        <w:t>․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3-Մ2-13</w:t>
      </w:r>
      <w:r w:rsidR="002B6198" w:rsidRPr="008F136A">
        <w:rPr>
          <w:rFonts w:ascii="GHEA Grapalat" w:hAnsi="GHEA Grapalat"/>
          <w:sz w:val="24"/>
          <w:szCs w:val="24"/>
          <w:lang w:val="es-ES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30DC8AB7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հունվար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փետրվար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22F3B2D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2B6198">
        <w:rPr>
          <w:rFonts w:ascii="GHEA Grapalat" w:hAnsi="GHEA Grapalat"/>
          <w:sz w:val="24"/>
          <w:szCs w:val="24"/>
          <w:lang w:val="hy-AM"/>
        </w:rPr>
        <w:t>փետրվար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B6198">
        <w:rPr>
          <w:rFonts w:ascii="GHEA Grapalat" w:hAnsi="GHEA Grapalat"/>
          <w:sz w:val="24"/>
          <w:szCs w:val="24"/>
          <w:lang w:val="hy-AM"/>
        </w:rPr>
        <w:t>27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75DB1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F345B8D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2B6198">
        <w:rPr>
          <w:rFonts w:ascii="GHEA Grapalat" w:hAnsi="GHEA Grapalat" w:cs="Arial Armenian"/>
          <w:bCs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B6198">
        <w:rPr>
          <w:rFonts w:ascii="GHEA Grapalat" w:hAnsi="GHEA Grapalat" w:cs="Helvetica"/>
          <w:sz w:val="24"/>
          <w:szCs w:val="24"/>
          <w:lang w:val="hy-AM"/>
        </w:rPr>
        <w:t>03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9F2E18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41ADBF0C" w:rsidR="008C3A33" w:rsidRPr="00A118A1" w:rsidRDefault="00450D76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ՀՀ ՆԳ նախարարի 18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07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2023թ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 xml:space="preserve"> 18-Լ հրաման/նոր/հանր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4598F11" w14:textId="504639CF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Հավելված 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375D1D41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2B6198"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504D4C9C" w14:textId="2EF94A82" w:rsidR="003D3030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2" w:tgtFrame="_blank" w:history="1"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 w:rsidR="002B6198"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7ED29E4C" w14:textId="6EAD9A05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Հոդվածներ՝ 2,3,4,5,6,7,8,9,10,11,12,13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0AEBC1CB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2B6198"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0542304E" w14:textId="7AABE6CA" w:rsidR="008C3A33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1445CA7B" w14:textId="14342388" w:rsidR="007C2CA8" w:rsidRPr="00450D76" w:rsidRDefault="00643A99" w:rsidP="00CA76B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CA76B9" w:rsidRPr="00CA76B9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1456012E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450D76" w:rsidRPr="00450D76">
          <w:rPr>
            <w:lang w:val="hy-AM"/>
          </w:rPr>
          <w:t xml:space="preserve"> </w:t>
        </w:r>
        <w:r w:rsidR="00CA76B9" w:rsidRPr="00CA76B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https://www.arlis.am/hy/acts/218688/latest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0E6DEC3" w:rsidR="00DB5819" w:rsidRPr="00F3347E" w:rsidRDefault="009C604A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5E6468F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="002A0FD6" w:rsidRPr="00A92DC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9C604A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0EA91B96" w:rsidR="00DB5819" w:rsidRPr="00F55CAC" w:rsidRDefault="009C604A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4755AA" w:rsidRPr="004755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9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1A97CA5D" w:rsidR="00DB5819" w:rsidRPr="002A0FD6" w:rsidRDefault="009C604A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77777777" w:rsidR="002A0FD6" w:rsidRPr="002A0FD6" w:rsidRDefault="00242473" w:rsidP="002A0FD6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2" w:tgtFrame="_blank" w:history="1">
        <w:hyperlink r:id="rId23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09FCAC02" w:rsidR="002A0FD6" w:rsidRPr="002A0FD6" w:rsidRDefault="003D3030" w:rsidP="002A0FD6">
      <w:p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B508AFA" w14:textId="5B1488B9" w:rsidR="004D5567" w:rsidRPr="00C84CE7" w:rsidRDefault="004755AA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5" w:tgtFrame="_blank" w:history="1"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099E38B3" w14:textId="3AC198BF" w:rsidR="00984C72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6" w:history="1">
        <w:r w:rsidR="004755AA" w:rsidRPr="00A92DC1">
          <w:rPr>
            <w:rStyle w:val="Hyperlink"/>
            <w:lang w:val="hy-AM"/>
          </w:rPr>
          <w:t>https://www.arlis.am/hy/acts/218698/latest</w:t>
        </w:r>
      </w:hyperlink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15B7428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4755AA" w:rsidRPr="004755AA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https://www.arlis.am/hy/acts/218696/latest</w:t>
      </w:r>
    </w:p>
    <w:p w14:paraId="7A57227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Pr="00450D76">
        <w:rPr>
          <w:lang w:val="hy-AM"/>
        </w:rPr>
        <w:t xml:space="preserve"> </w:t>
      </w:r>
      <w:hyperlink r:id="rId27" w:tgtFrame="_blank" w:history="1">
        <w:r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3C88DBCC" w14:textId="5CB85106" w:rsidR="002A0FD6" w:rsidRPr="00A118A1" w:rsidRDefault="002A0FD6" w:rsidP="002A0FD6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6964EFB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006DF112" w14:textId="09E8CFF8" w:rsidR="002A0FD6" w:rsidRPr="002A0FD6" w:rsidRDefault="002A0FD6" w:rsidP="002A0FD6">
      <w:pPr>
        <w:widowControl w:val="0"/>
        <w:shd w:val="clear" w:color="auto" w:fill="FFFFFF"/>
        <w:spacing w:after="0"/>
        <w:ind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Pr="002A0FD6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8" w:history="1">
        <w:r w:rsidRPr="002A0FD6">
          <w:rPr>
            <w:lang w:val="hy-AM"/>
          </w:rPr>
          <w:t xml:space="preserve"> </w:t>
        </w:r>
        <w:r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https://www.arlis.am/hy/acts/218688/latest 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7356E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C604A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1277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18698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1029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76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201277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8569/latest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https://www.arlis.am/hy/acts/211029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83A81-4D0E-4C99-B0FE-B07501E8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5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2025-03-18T04:40:00Z</cp:lastPrinted>
  <dcterms:created xsi:type="dcterms:W3CDTF">2025-03-17T13:03:00Z</dcterms:created>
  <dcterms:modified xsi:type="dcterms:W3CDTF">2026-01-22T12:47:00Z</dcterms:modified>
</cp:coreProperties>
</file>