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27ADCC9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DD5202" w:rsidRPr="00722082">
        <w:rPr>
          <w:rFonts w:ascii="GHEA Grapalat" w:hAnsi="GHEA Grapalat"/>
          <w:lang w:val="hy-AM"/>
        </w:rPr>
        <w:t>փաստաթղթաշրջանառության ապահովման վարչության փաստաթղթաշրջանառության ապահովման</w:t>
      </w:r>
      <w:r w:rsidR="00DD5202" w:rsidRPr="006D030B">
        <w:rPr>
          <w:rFonts w:ascii="GHEA Grapalat" w:hAnsi="GHEA Grapalat" w:cs="Sylfaen"/>
          <w:lang w:val="af-ZA"/>
        </w:rPr>
        <w:t xml:space="preserve"> </w:t>
      </w:r>
      <w:r w:rsidR="00191959" w:rsidRPr="006D030B">
        <w:rPr>
          <w:rFonts w:ascii="GHEA Grapalat" w:hAnsi="GHEA Grapalat" w:cs="Sylfaen"/>
          <w:lang w:val="af-ZA"/>
        </w:rPr>
        <w:t>բաժն</w:t>
      </w:r>
      <w:r w:rsidR="004E338D">
        <w:rPr>
          <w:rFonts w:ascii="GHEA Grapalat" w:hAnsi="GHEA Grapalat" w:cs="Sylfaen"/>
          <w:lang w:val="hy-AM"/>
        </w:rPr>
        <w:t>ում</w:t>
      </w:r>
      <w:bookmarkStart w:id="0" w:name="_GoBack"/>
      <w:bookmarkEnd w:id="0"/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91E12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B4E01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4E338D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12</cp:revision>
  <cp:lastPrinted>2025-11-03T05:58:00Z</cp:lastPrinted>
  <dcterms:created xsi:type="dcterms:W3CDTF">2023-11-15T05:34:00Z</dcterms:created>
  <dcterms:modified xsi:type="dcterms:W3CDTF">2025-11-03T05:58:00Z</dcterms:modified>
</cp:coreProperties>
</file>