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19223" w14:textId="77777777" w:rsidR="00B8667D" w:rsidRDefault="00B8667D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4352E0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1868F403" w:rsidR="00C97522" w:rsidRDefault="00330D58" w:rsidP="004352E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AC654C" w:rsidRPr="00EE495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հանցավորության վիճակագրության և հետազոտական կենտրոնի</w:t>
      </w:r>
      <w:r w:rsidR="00AC654C" w:rsidRPr="00EE495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654C" w:rsidRPr="00EE495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իրավախախտումների</w:t>
      </w:r>
      <w:r w:rsidR="00AC654C" w:rsidRPr="00EE4955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հաշվառման</w:t>
      </w:r>
      <w:r w:rsidR="00AC654C" w:rsidRPr="0001770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C654C" w:rsidRPr="0001770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AC654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3C5B8C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3C5B8C">
      <w:pPr>
        <w:pStyle w:val="a3"/>
        <w:shd w:val="clear" w:color="auto" w:fill="FEFEFE"/>
        <w:spacing w:before="0" w:beforeAutospacing="0" w:after="0" w:afterAutospacing="0" w:line="276" w:lineRule="auto"/>
        <w:ind w:left="-63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3D59E4E" w14:textId="77777777" w:rsidR="00AC654C" w:rsidRPr="00ED0849" w:rsidRDefault="00AC654C" w:rsidP="00AC654C">
      <w:pPr>
        <w:numPr>
          <w:ilvl w:val="0"/>
          <w:numId w:val="2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ED084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հանցագործությունների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դրանք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կատարած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իրավախախտումների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դրանք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կատարած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քրեական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հետապնդման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ենթարկված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դատապարտ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 անձանց</w:t>
      </w:r>
      <w:r w:rsidRPr="00ED084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միասնական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հանրապետական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հաշվառումների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ED084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526CCF5" w14:textId="77777777" w:rsidR="00AC654C" w:rsidRPr="006C07EC" w:rsidRDefault="00AC654C" w:rsidP="00AC654C">
      <w:pPr>
        <w:numPr>
          <w:ilvl w:val="0"/>
          <w:numId w:val="2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հաշվառման ենթակա տվյալների ընդունման, գրանցման, համակարգման, սկզբնական դասակարգման և անհրաժեշտության դեպքում համապատասխան տեղեկատվական համակարգերում ոչ թվային եղանակով ստացված տեղեկատվության մուտքագրման աշխատանքներ</w:t>
      </w:r>
      <w:r w:rsidRPr="00ED084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E04F099" w14:textId="77777777" w:rsidR="00AC654C" w:rsidRPr="00ED0849" w:rsidRDefault="00AC654C" w:rsidP="00AC654C">
      <w:pPr>
        <w:numPr>
          <w:ilvl w:val="0"/>
          <w:numId w:val="2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հաշվառման ներկայացված տվյալների իսկության, ամբողջականության ու սահմանված ձևաչափերին և կարգին համապատասխանության նկատմամբ հսկողության իրականացման աշխատանքներ</w:t>
      </w:r>
      <w:r w:rsidRPr="00ED084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E8ED52D" w14:textId="77777777" w:rsidR="00AC654C" w:rsidRPr="005B61FF" w:rsidRDefault="00AC654C" w:rsidP="00AC654C">
      <w:pPr>
        <w:numPr>
          <w:ilvl w:val="0"/>
          <w:numId w:val="2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պարբերական վիճակագրական հաշվետվությունների, տեղեկատվական բնույթի փաստաթղթերի, ամփոփ տեղեկանքների և թեմատիկ վիճակագրական ժողովածուների կազմումը ու դրանց տրամադրումը Ներքին գործերի նախարարության և Ոստիկանության ստորաբաժանումներին</w:t>
      </w:r>
      <w:r w:rsidRPr="005B61FF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78951701" w14:textId="77777777" w:rsidR="00AC654C" w:rsidRPr="005B61FF" w:rsidRDefault="00AC654C" w:rsidP="00AC654C">
      <w:pPr>
        <w:numPr>
          <w:ilvl w:val="0"/>
          <w:numId w:val="2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վիճակագրության և հաշվառված այլ տվյալների շարունակական, դինամիկ ու բազմաստիճան քրեաբանական վերլուծությ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ուններ</w:t>
      </w: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՝ կիրառելով վերլուծական և արհեստական բանականության գործիքներ, ինչպես նաև ըստ անհրաժեշտության կամ առաջարկությունների հիման վրա թիրախային և թեմատիկ վերլուծություններ՝ հաշվի առնելով տարածքային, ժամանակային, ռիսկային խմբերի, հանցատեսակների և այլ համապատասխան դասակարգումները, ներառյալ՝ հանցավորության միտումների վերլուծությունը, ինչպես նաև հանցագործությունների աշխարհագրական քարտեզավորումն ու բարձր ռիսկայնության գոտիների հայտնաբերումը</w:t>
      </w:r>
      <w:r w:rsidRPr="005B61FF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</w:p>
    <w:p w14:paraId="0AA084B7" w14:textId="77777777" w:rsidR="00AC654C" w:rsidRPr="005B61FF" w:rsidRDefault="00AC654C" w:rsidP="00AC654C">
      <w:pPr>
        <w:numPr>
          <w:ilvl w:val="0"/>
          <w:numId w:val="2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կազմակերպում ու իրականաց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նում է</w:t>
      </w: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քրեաբանական, սոցիոլոգիական, վիճակագրական և միջդիսցիպլինար հետազոտություններ՝ կիրառելով քանակական և որակական հետազոտական մեթոդաբանություններ, ինչպես նաև գիտական ուսումնասիրությունների համար սահմանված այլ ընդունված մեթոդներ.</w:t>
      </w:r>
    </w:p>
    <w:p w14:paraId="4B1023FE" w14:textId="77777777" w:rsidR="00AC654C" w:rsidRDefault="00AC654C" w:rsidP="00AC654C">
      <w:pPr>
        <w:numPr>
          <w:ilvl w:val="0"/>
          <w:numId w:val="2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հանցավորության կառուցվածքի, շարժընթացի, միտումների, տարածքային բաշխման, օրինաչափությունների,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պատճառների, պայմանների ու նպաստող գործոնների ուսումնասիրությունը.</w:t>
      </w:r>
    </w:p>
    <w:p w14:paraId="453DB046" w14:textId="77777777" w:rsidR="008475D2" w:rsidRDefault="008475D2" w:rsidP="008475D2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</w:p>
    <w:p w14:paraId="6AA04A43" w14:textId="77777777" w:rsidR="008475D2" w:rsidRPr="005B61FF" w:rsidRDefault="008475D2" w:rsidP="008475D2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</w:p>
    <w:p w14:paraId="45419400" w14:textId="77777777" w:rsidR="00AC654C" w:rsidRPr="005B61FF" w:rsidRDefault="00AC654C" w:rsidP="00AC654C">
      <w:pPr>
        <w:numPr>
          <w:ilvl w:val="0"/>
          <w:numId w:val="2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հանցավորության կանխարգելման և դրա դեմ պայքարի ոլորտում իրականացվող ծրագրերի և միջոցառումների ուսումնասիրումը, դրանց արդյունավետության գնահատումը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 բարելավման նպատակով առաջարկությունների ներկայացումը.</w:t>
      </w:r>
    </w:p>
    <w:p w14:paraId="7FD79DD6" w14:textId="77777777" w:rsidR="00AC654C" w:rsidRPr="00AC654C" w:rsidRDefault="00AC654C" w:rsidP="00AC654C">
      <w:pPr>
        <w:numPr>
          <w:ilvl w:val="0"/>
          <w:numId w:val="2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հանցավորության վերաբերյալ կարճաժամկետ, միջնաժամկետ և երկարաժամկետ կանխատեսումներ</w:t>
      </w:r>
      <w:r>
        <w:rPr>
          <w:rFonts w:ascii="Sylfaen" w:eastAsia="Microsoft JhengHei" w:hAnsi="Sylfaen" w:cs="Microsoft JhengHei"/>
          <w:color w:val="000000"/>
          <w:sz w:val="24"/>
          <w:szCs w:val="24"/>
          <w:lang w:val="hy-AM"/>
        </w:rPr>
        <w:t>։</w:t>
      </w:r>
    </w:p>
    <w:p w14:paraId="0DCF12C8" w14:textId="77777777" w:rsidR="00AC654C" w:rsidRPr="00EE4955" w:rsidRDefault="00AC654C" w:rsidP="00AC654C">
      <w:pPr>
        <w:tabs>
          <w:tab w:val="left" w:pos="709"/>
          <w:tab w:val="left" w:pos="851"/>
          <w:tab w:val="left" w:pos="1134"/>
        </w:tabs>
        <w:spacing w:after="0"/>
        <w:ind w:left="851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</w:p>
    <w:p w14:paraId="48051541" w14:textId="06D84C6A" w:rsidR="00B855DF" w:rsidRPr="00D43768" w:rsidRDefault="00B855DF" w:rsidP="003C5B8C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488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bookmarkStart w:id="0" w:name="_GoBack"/>
      <w:r w:rsidR="007E5D5A" w:rsidRPr="007E5D5A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 xml:space="preserve">մինչև </w:t>
      </w:r>
      <w:bookmarkEnd w:id="0"/>
      <w:r w:rsidR="00AC654C">
        <w:rPr>
          <w:rFonts w:ascii="GHEA Grapalat" w:hAnsi="GHEA Grapalat" w:cs="Sylfaen"/>
          <w:lang w:val="hy-AM"/>
        </w:rPr>
        <w:t>6</w:t>
      </w:r>
      <w:r w:rsidR="003C5B8C" w:rsidRPr="00BE1CA9">
        <w:rPr>
          <w:rFonts w:ascii="GHEA Grapalat" w:hAnsi="GHEA Grapalat" w:cs="Sylfaen"/>
          <w:lang w:val="hy-AM"/>
        </w:rPr>
        <w:t xml:space="preserve"> </w:t>
      </w:r>
      <w:r w:rsidR="003C5B8C" w:rsidRPr="00B059E5">
        <w:rPr>
          <w:rFonts w:ascii="GHEA Grapalat" w:hAnsi="GHEA Grapalat"/>
          <w:color w:val="000000"/>
          <w:lang w:val="hy-AM" w:eastAsia="en-GB"/>
        </w:rPr>
        <w:t>(</w:t>
      </w:r>
      <w:r w:rsidR="00AC654C">
        <w:rPr>
          <w:rFonts w:ascii="GHEA Grapalat" w:hAnsi="GHEA Grapalat" w:cs="Sylfaen"/>
          <w:lang w:val="hy-AM"/>
        </w:rPr>
        <w:t>վեց</w:t>
      </w:r>
      <w:r w:rsidR="003C5B8C" w:rsidRPr="00B059E5">
        <w:rPr>
          <w:rFonts w:ascii="GHEA Grapalat" w:hAnsi="GHEA Grapalat"/>
          <w:color w:val="000000"/>
          <w:lang w:val="hy-AM" w:eastAsia="en-GB"/>
        </w:rPr>
        <w:t>)</w:t>
      </w:r>
      <w:r w:rsidR="003C5B8C" w:rsidRPr="00BE1CA9">
        <w:rPr>
          <w:rFonts w:ascii="GHEA Grapalat" w:hAnsi="GHEA Grapalat" w:cs="Sylfaen"/>
          <w:lang w:val="hy-AM"/>
        </w:rPr>
        <w:t xml:space="preserve"> </w:t>
      </w:r>
      <w:r w:rsidR="003C5B8C">
        <w:rPr>
          <w:rFonts w:ascii="GHEA Grapalat" w:hAnsi="GHEA Grapalat" w:cs="Sylfaen"/>
          <w:lang w:val="hy-AM"/>
        </w:rPr>
        <w:t xml:space="preserve"> </w:t>
      </w:r>
      <w:r w:rsidR="00AC654C">
        <w:rPr>
          <w:rFonts w:ascii="GHEA Grapalat" w:hAnsi="GHEA Grapalat" w:cs="Sylfaen"/>
          <w:lang w:val="hy-AM"/>
        </w:rPr>
        <w:t>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FD1A007" w14:textId="013F02F7" w:rsidR="00B8667D" w:rsidRPr="00CF3178" w:rsidRDefault="00B8667D" w:rsidP="003C5B8C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AD2279"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AD2279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CF3178" w:rsidRPr="00CF3178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322 816</w:t>
      </w:r>
      <w:r w:rsidR="004352E0" w:rsidRPr="00CF3178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(</w:t>
      </w:r>
      <w:r w:rsidR="00CF3178" w:rsidRPr="00CF3178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երեք</w:t>
      </w:r>
      <w:r w:rsidR="004352E0" w:rsidRPr="00CF3178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հարյուր </w:t>
      </w:r>
      <w:r w:rsidR="00CF3178" w:rsidRPr="00CF3178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քսաներկու</w:t>
      </w:r>
      <w:r w:rsidR="004352E0" w:rsidRPr="00CF3178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հազար </w:t>
      </w:r>
      <w:r w:rsidR="00CF3178" w:rsidRPr="00CF3178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ութ հարյուր տասնվեց</w:t>
      </w:r>
      <w:r w:rsidR="004352E0" w:rsidRPr="00CF3178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)</w:t>
      </w:r>
      <w:r w:rsidR="004352E0" w:rsidRPr="00CF3178">
        <w:rPr>
          <w:rFonts w:ascii="Calibri" w:hAnsi="Calibri" w:cs="Calibri"/>
          <w:b/>
          <w:bCs/>
          <w:color w:val="000000" w:themeColor="text1"/>
          <w:sz w:val="24"/>
          <w:szCs w:val="24"/>
          <w:lang w:val="hy-AM"/>
        </w:rPr>
        <w:t> </w:t>
      </w:r>
      <w:r w:rsidR="004352E0" w:rsidRPr="00CF3178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ՀՀ դրամ (ներառյալ հարկերը)</w:t>
      </w:r>
      <w:r w:rsidR="00C97522" w:rsidRPr="00CF3178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  <w:t>։</w:t>
      </w:r>
    </w:p>
    <w:p w14:paraId="02E7F205" w14:textId="38EFA2ED" w:rsidR="00A972BA" w:rsidRPr="00AD2279" w:rsidRDefault="00B8667D" w:rsidP="003C5B8C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1F890F4C" w14:textId="77777777" w:rsidR="003C5B8C" w:rsidRDefault="003C5B8C" w:rsidP="00CF3178">
      <w:pPr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after="0" w:line="240" w:lineRule="auto"/>
        <w:ind w:left="426" w:right="-340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5A5290">
        <w:rPr>
          <w:rFonts w:ascii="GHEA Grapalat" w:hAnsi="GHEA Grapalat"/>
          <w:sz w:val="24"/>
          <w:szCs w:val="24"/>
          <w:lang w:val="hy-AM"/>
        </w:rPr>
        <w:t>.</w:t>
      </w:r>
    </w:p>
    <w:p w14:paraId="681C9865" w14:textId="77777777" w:rsidR="003C5B8C" w:rsidRDefault="003C5B8C" w:rsidP="00CF3178">
      <w:pPr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after="0"/>
        <w:ind w:left="426" w:right="-340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C0F46F7" w14:textId="63D27283" w:rsidR="003C5B8C" w:rsidRDefault="00AC654C" w:rsidP="00CF3178">
      <w:pPr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after="0"/>
        <w:ind w:left="426" w:right="-340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E4955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երկու տարվա ստաժ կամ երեք տարվա  մասնագիտական աշխատանքային ստաժ կամ իրավունքի կամ տնտեսագիտության կամ մաթեմատիկայի բնագավառում՝ վիճակագրի կամ համակարգչային համակարգերի մշակման և վերլուծության բնագավառում` երեք տարվա աշխատանքային ստաժ</w:t>
      </w:r>
      <w:r w:rsidR="003C5B8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1223743" w14:textId="77777777" w:rsidR="003C5B8C" w:rsidRPr="00650F36" w:rsidRDefault="003C5B8C" w:rsidP="00CF3178">
      <w:pPr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after="0"/>
        <w:ind w:left="426" w:right="-340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50F36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50F36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50F36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8AEF4C1" w14:textId="77777777" w:rsidR="003C5B8C" w:rsidRPr="00D34800" w:rsidRDefault="003C5B8C" w:rsidP="00CF3178">
      <w:pPr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after="0"/>
        <w:ind w:left="426" w:right="-340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7CAE3ADA" w14:textId="25FD6725" w:rsidR="00C46E40" w:rsidRDefault="00AD2279" w:rsidP="003C5B8C">
      <w:pPr>
        <w:pStyle w:val="a3"/>
        <w:shd w:val="clear" w:color="auto" w:fill="FEFEFE"/>
        <w:spacing w:before="0" w:beforeAutospacing="0" w:after="15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3D722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9363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փետրվար</w:t>
      </w:r>
      <w:r w:rsidR="003D722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F317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04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3C5B8C">
      <w:pPr>
        <w:pStyle w:val="a3"/>
        <w:shd w:val="clear" w:color="auto" w:fill="FEFEFE"/>
        <w:spacing w:before="0" w:beforeAutospacing="0" w:after="150" w:afterAutospacing="0" w:line="276" w:lineRule="auto"/>
        <w:ind w:left="-45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7E9C1746" w14:textId="4AAD2ADD" w:rsidR="00A4268E" w:rsidRPr="0019363D" w:rsidRDefault="0019363D" w:rsidP="0019363D">
      <w:pPr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A4268E">
        <w:rPr>
          <w:rStyle w:val="a4"/>
          <w:rFonts w:ascii="Cambria Math" w:hAnsi="Cambria Math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D19E8"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CD19E8">
        <w:rPr>
          <w:rFonts w:ascii="Cambria Math" w:eastAsia="Calibri" w:hAnsi="Cambria Math" w:cs="Times New Roman"/>
          <w:sz w:val="24"/>
          <w:szCs w:val="24"/>
          <w:lang w:val="hy-AM"/>
        </w:rPr>
        <w:t xml:space="preserve"> </w:t>
      </w:r>
      <w:r w:rsidR="003C5B8C">
        <w:rPr>
          <w:rFonts w:ascii="GHEA Grapalat" w:eastAsia="Calibri" w:hAnsi="GHEA Grapalat" w:cs="Times New Roman"/>
          <w:sz w:val="26"/>
          <w:szCs w:val="26"/>
          <w:lang w:val="hy-AM"/>
        </w:rPr>
        <w:t xml:space="preserve"> </w:t>
      </w:r>
      <w:r w:rsidR="003C5B8C" w:rsidRPr="00127BB9">
        <w:rPr>
          <w:rFonts w:ascii="GHEA Grapalat" w:eastAsia="Calibri" w:hAnsi="GHEA Grapalat" w:cs="Times New Roman"/>
          <w:sz w:val="24"/>
          <w:szCs w:val="24"/>
          <w:lang w:val="hy-AM"/>
        </w:rPr>
        <w:t>ք</w:t>
      </w:r>
      <w:r w:rsidR="003C5B8C" w:rsidRPr="00127BB9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3C5B8C">
        <w:rPr>
          <w:rFonts w:ascii="Cambria Math" w:eastAsia="Calibri" w:hAnsi="Cambria Math" w:cs="Cambria Math"/>
          <w:sz w:val="24"/>
          <w:szCs w:val="24"/>
          <w:lang w:val="hy-AM"/>
        </w:rPr>
        <w:t xml:space="preserve"> </w:t>
      </w:r>
      <w:r w:rsidR="00CF3178">
        <w:rPr>
          <w:rFonts w:ascii="GHEA Grapalat" w:eastAsia="Calibri" w:hAnsi="GHEA Grapalat" w:cs="Times New Roman"/>
          <w:sz w:val="24"/>
          <w:szCs w:val="24"/>
          <w:lang w:val="hy-AM"/>
        </w:rPr>
        <w:t>Երևան, Նալբանդյան 130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6EEE251C" w14:textId="48D3E7D0" w:rsidR="00A972BA" w:rsidRPr="00D43768" w:rsidRDefault="00527CD9" w:rsidP="0019363D">
      <w:pPr>
        <w:spacing w:after="0"/>
        <w:ind w:left="-425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D19E8">
        <w:rPr>
          <w:rFonts w:ascii="Cambria Math" w:eastAsia="Calibri" w:hAnsi="Cambria Math" w:cs="Times New Roman"/>
          <w:lang w:val="hy-AM"/>
        </w:rPr>
        <w:t xml:space="preserve">     </w:t>
      </w:r>
      <w:r w:rsidR="0019363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46376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59C8F10A" w14:textId="77777777" w:rsidR="0019363D" w:rsidRDefault="0019363D" w:rsidP="003C5B8C">
      <w:pPr>
        <w:pStyle w:val="a3"/>
        <w:shd w:val="clear" w:color="auto" w:fill="FEFEFE"/>
        <w:spacing w:before="0" w:beforeAutospacing="0" w:after="240" w:afterAutospacing="0" w:line="276" w:lineRule="auto"/>
        <w:ind w:left="-63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CD40053" w14:textId="77777777" w:rsidR="0019363D" w:rsidRDefault="0019363D" w:rsidP="003C5B8C">
      <w:pPr>
        <w:pStyle w:val="a3"/>
        <w:shd w:val="clear" w:color="auto" w:fill="FEFEFE"/>
        <w:spacing w:before="0" w:beforeAutospacing="0" w:after="240" w:afterAutospacing="0" w:line="276" w:lineRule="auto"/>
        <w:ind w:left="-63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3C1D3503" w14:textId="77777777" w:rsidR="0019363D" w:rsidRDefault="0019363D" w:rsidP="003C5B8C">
      <w:pPr>
        <w:pStyle w:val="a3"/>
        <w:shd w:val="clear" w:color="auto" w:fill="FEFEFE"/>
        <w:spacing w:before="0" w:beforeAutospacing="0" w:after="240" w:afterAutospacing="0" w:line="276" w:lineRule="auto"/>
        <w:ind w:left="-63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36852D1" w14:textId="71647B46" w:rsidR="00710EB2" w:rsidRPr="00D43768" w:rsidRDefault="00AD2279" w:rsidP="003C5B8C">
      <w:pPr>
        <w:pStyle w:val="a3"/>
        <w:shd w:val="clear" w:color="auto" w:fill="FEFEFE"/>
        <w:spacing w:before="0" w:beforeAutospacing="0" w:after="24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3C5B8C">
      <w:pPr>
        <w:shd w:val="clear" w:color="auto" w:fill="FFFFFF"/>
        <w:spacing w:after="0"/>
        <w:ind w:left="-274" w:firstLine="488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3C5B8C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7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B8667D" w:rsidRDefault="00A972BA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3C5B8C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3C5B8C">
      <w:pPr>
        <w:pStyle w:val="a3"/>
        <w:shd w:val="clear" w:color="auto" w:fill="FEFEFE"/>
        <w:spacing w:before="0" w:beforeAutospacing="0" w:after="150" w:afterAutospacing="0" w:line="276" w:lineRule="auto"/>
        <w:ind w:left="-18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3C5B8C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456C7C">
      <w:pgSz w:w="12240" w:h="15840"/>
      <w:pgMar w:top="284" w:right="810" w:bottom="63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2DA72DB9"/>
    <w:multiLevelType w:val="multilevel"/>
    <w:tmpl w:val="B2C26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577E3B93"/>
    <w:multiLevelType w:val="multilevel"/>
    <w:tmpl w:val="8322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9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7"/>
  </w:num>
  <w:num w:numId="7">
    <w:abstractNumId w:val="19"/>
  </w:num>
  <w:num w:numId="8">
    <w:abstractNumId w:val="12"/>
  </w:num>
  <w:num w:numId="9">
    <w:abstractNumId w:val="13"/>
  </w:num>
  <w:num w:numId="10">
    <w:abstractNumId w:val="11"/>
  </w:num>
  <w:num w:numId="11">
    <w:abstractNumId w:val="4"/>
  </w:num>
  <w:num w:numId="12">
    <w:abstractNumId w:val="15"/>
  </w:num>
  <w:num w:numId="13">
    <w:abstractNumId w:val="14"/>
  </w:num>
  <w:num w:numId="14">
    <w:abstractNumId w:val="10"/>
  </w:num>
  <w:num w:numId="15">
    <w:abstractNumId w:val="0"/>
  </w:num>
  <w:num w:numId="16">
    <w:abstractNumId w:val="6"/>
  </w:num>
  <w:num w:numId="17">
    <w:abstractNumId w:val="22"/>
  </w:num>
  <w:num w:numId="18">
    <w:abstractNumId w:val="18"/>
  </w:num>
  <w:num w:numId="19">
    <w:abstractNumId w:val="21"/>
  </w:num>
  <w:num w:numId="20">
    <w:abstractNumId w:val="7"/>
  </w:num>
  <w:num w:numId="21">
    <w:abstractNumId w:val="20"/>
  </w:num>
  <w:num w:numId="22">
    <w:abstractNumId w:val="9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65933"/>
    <w:rsid w:val="00073E37"/>
    <w:rsid w:val="00073ED6"/>
    <w:rsid w:val="000839A3"/>
    <w:rsid w:val="000876C6"/>
    <w:rsid w:val="0009602C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63D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335CF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3CE6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36E4"/>
    <w:rsid w:val="003B63DB"/>
    <w:rsid w:val="003C5B8C"/>
    <w:rsid w:val="003D0B39"/>
    <w:rsid w:val="003D7225"/>
    <w:rsid w:val="003E1560"/>
    <w:rsid w:val="003F323A"/>
    <w:rsid w:val="004021FA"/>
    <w:rsid w:val="00432BC5"/>
    <w:rsid w:val="004352E0"/>
    <w:rsid w:val="004369DC"/>
    <w:rsid w:val="0044067E"/>
    <w:rsid w:val="00444C09"/>
    <w:rsid w:val="00456C7C"/>
    <w:rsid w:val="0046376C"/>
    <w:rsid w:val="00464BC2"/>
    <w:rsid w:val="00483C1F"/>
    <w:rsid w:val="00487535"/>
    <w:rsid w:val="00491B64"/>
    <w:rsid w:val="00495E4D"/>
    <w:rsid w:val="004B57EC"/>
    <w:rsid w:val="004E037C"/>
    <w:rsid w:val="004E6BFF"/>
    <w:rsid w:val="0050623C"/>
    <w:rsid w:val="00527CD9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66C4E"/>
    <w:rsid w:val="0068374F"/>
    <w:rsid w:val="00693F86"/>
    <w:rsid w:val="0069604A"/>
    <w:rsid w:val="00697387"/>
    <w:rsid w:val="006A042D"/>
    <w:rsid w:val="006A5C58"/>
    <w:rsid w:val="006B163E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20368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D5F9D"/>
    <w:rsid w:val="007E5D5A"/>
    <w:rsid w:val="007F1452"/>
    <w:rsid w:val="007F1E4D"/>
    <w:rsid w:val="007F22BA"/>
    <w:rsid w:val="00824E79"/>
    <w:rsid w:val="00835CFE"/>
    <w:rsid w:val="008475D2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4268E"/>
    <w:rsid w:val="00A54C5E"/>
    <w:rsid w:val="00A66416"/>
    <w:rsid w:val="00A81C1A"/>
    <w:rsid w:val="00A84061"/>
    <w:rsid w:val="00A96B3B"/>
    <w:rsid w:val="00A972BA"/>
    <w:rsid w:val="00A975EF"/>
    <w:rsid w:val="00AA7BA0"/>
    <w:rsid w:val="00AB28D2"/>
    <w:rsid w:val="00AB42ED"/>
    <w:rsid w:val="00AC2BAB"/>
    <w:rsid w:val="00AC654C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8667D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CD19E8"/>
    <w:rsid w:val="00CF3178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1B6E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ineconomy.am/media/21755/hayt-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E7A17-E32F-48F3-A178-2B466034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2023-12-22T11:31:00Z</cp:lastPrinted>
  <dcterms:created xsi:type="dcterms:W3CDTF">2026-01-29T07:31:00Z</dcterms:created>
  <dcterms:modified xsi:type="dcterms:W3CDTF">2026-01-30T07:33:00Z</dcterms:modified>
</cp:coreProperties>
</file>