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42092" w14:textId="77777777" w:rsidR="00376413" w:rsidRPr="00175EB3" w:rsidRDefault="00376413" w:rsidP="00376413">
      <w:pPr>
        <w:jc w:val="right"/>
        <w:rPr>
          <w:rFonts w:ascii="GHEA Grapalat" w:hAnsi="GHEA Grapalat"/>
          <w:b/>
          <w:bCs/>
        </w:rPr>
      </w:pPr>
      <w:r w:rsidRPr="00175EB3">
        <w:rPr>
          <w:rFonts w:ascii="GHEA Grapalat" w:hAnsi="GHEA Grapalat"/>
          <w:b/>
          <w:bCs/>
        </w:rPr>
        <w:t xml:space="preserve">Ձև N 2 </w:t>
      </w:r>
    </w:p>
    <w:p w14:paraId="59A23F14" w14:textId="77777777" w:rsidR="00376413" w:rsidRPr="00175EB3" w:rsidRDefault="00376413" w:rsidP="00376413">
      <w:pPr>
        <w:jc w:val="right"/>
        <w:rPr>
          <w:rFonts w:ascii="GHEA Grapalat" w:hAnsi="GHEA Grapalat"/>
          <w:b/>
          <w:bCs/>
          <w:u w:val="single"/>
          <w:lang w:val="hy-AM"/>
        </w:rPr>
      </w:pPr>
      <w:r w:rsidRPr="00175EB3">
        <w:rPr>
          <w:rFonts w:ascii="GHEA Grapalat" w:hAnsi="GHEA Grapalat"/>
          <w:b/>
          <w:bCs/>
          <w:u w:val="single"/>
          <w:lang w:val="hy-AM"/>
        </w:rPr>
        <w:t>Ներքին գործերի նախարարություն</w:t>
      </w:r>
    </w:p>
    <w:p w14:paraId="405ACB64" w14:textId="77777777" w:rsidR="00376413" w:rsidRPr="00175EB3" w:rsidRDefault="00376413" w:rsidP="00376413">
      <w:pPr>
        <w:jc w:val="right"/>
        <w:rPr>
          <w:rFonts w:ascii="GHEA Grapalat" w:hAnsi="GHEA Grapalat"/>
          <w:b/>
          <w:bCs/>
          <w:u w:val="single"/>
          <w:lang w:val="hy-AM"/>
        </w:rPr>
      </w:pPr>
    </w:p>
    <w:p w14:paraId="76398F18" w14:textId="29236574" w:rsidR="00376413" w:rsidRDefault="00376413" w:rsidP="00376413">
      <w:pPr>
        <w:jc w:val="right"/>
        <w:rPr>
          <w:rFonts w:ascii="GHEA Grapalat" w:hAnsi="GHEA Grapalat"/>
          <w:b/>
          <w:bCs/>
        </w:rPr>
      </w:pPr>
    </w:p>
    <w:p w14:paraId="4DF7E4E3" w14:textId="77777777" w:rsidR="00D1242E" w:rsidRPr="00175EB3" w:rsidRDefault="00D1242E" w:rsidP="00376413">
      <w:pPr>
        <w:jc w:val="right"/>
        <w:rPr>
          <w:rFonts w:ascii="GHEA Grapalat" w:hAnsi="GHEA Grapalat"/>
          <w:b/>
          <w:bCs/>
        </w:rPr>
      </w:pPr>
    </w:p>
    <w:p w14:paraId="19338EC5" w14:textId="77777777" w:rsidR="00376413" w:rsidRPr="00175EB3" w:rsidRDefault="00376413" w:rsidP="00376413">
      <w:pPr>
        <w:jc w:val="center"/>
        <w:rPr>
          <w:rFonts w:ascii="GHEA Grapalat" w:hAnsi="GHEA Grapalat"/>
          <w:b/>
          <w:bCs/>
        </w:rPr>
      </w:pPr>
      <w:r w:rsidRPr="00175EB3">
        <w:rPr>
          <w:rFonts w:ascii="GHEA Grapalat" w:hAnsi="GHEA Grapalat"/>
          <w:b/>
          <w:bCs/>
        </w:rPr>
        <w:t>Հ Ա Շ Վ Ե Տ Վ Ո Ւ Թ Յ Ո Ւ Ն</w:t>
      </w:r>
    </w:p>
    <w:p w14:paraId="56205398" w14:textId="3A14B8D3" w:rsidR="00625904" w:rsidRDefault="00625904" w:rsidP="00625904">
      <w:pPr>
        <w:jc w:val="center"/>
        <w:rPr>
          <w:rFonts w:ascii="GHEA Grapalat" w:hAnsi="GHEA Grapalat"/>
          <w:b/>
          <w:bCs/>
        </w:rPr>
      </w:pPr>
      <w:r w:rsidRPr="00175EB3">
        <w:rPr>
          <w:rFonts w:ascii="GHEA Grapalat" w:hAnsi="GHEA Grapalat"/>
          <w:b/>
          <w:bCs/>
        </w:rPr>
        <w:t xml:space="preserve">ԿԱՌԱՎԱՐՈՒԹՅԱՆ </w:t>
      </w:r>
      <w:r w:rsidRPr="00175EB3">
        <w:rPr>
          <w:rFonts w:ascii="GHEA Grapalat" w:hAnsi="GHEA Grapalat"/>
          <w:b/>
          <w:bCs/>
          <w:lang w:val="hy-AM"/>
        </w:rPr>
        <w:t>2021-2026</w:t>
      </w:r>
      <w:r w:rsidRPr="00175EB3">
        <w:rPr>
          <w:rFonts w:ascii="GHEA Grapalat" w:hAnsi="GHEA Grapalat"/>
          <w:b/>
          <w:bCs/>
        </w:rPr>
        <w:t xml:space="preserve"> ԹՎԱԿԱՆՆԵՐԻ ԳՈՐԾՈՒՆԵՈՒԹՅԱՆ ՄԻՋՈՑԱՌՈՒՄՆԵՐԻ ԾՐԱԳՐԻ </w:t>
      </w:r>
      <w:r w:rsidRPr="00175EB3">
        <w:rPr>
          <w:rFonts w:ascii="GHEA Grapalat" w:hAnsi="GHEA Grapalat"/>
          <w:b/>
          <w:bCs/>
          <w:lang w:val="hy-AM"/>
        </w:rPr>
        <w:t>202</w:t>
      </w:r>
      <w:r w:rsidR="0093611A">
        <w:rPr>
          <w:rFonts w:ascii="GHEA Grapalat" w:hAnsi="GHEA Grapalat"/>
          <w:b/>
          <w:bCs/>
        </w:rPr>
        <w:t>5</w:t>
      </w:r>
      <w:r w:rsidRPr="00175EB3">
        <w:rPr>
          <w:rFonts w:ascii="GHEA Grapalat" w:hAnsi="GHEA Grapalat"/>
          <w:b/>
          <w:bCs/>
          <w:lang w:val="hy-AM"/>
        </w:rPr>
        <w:t xml:space="preserve"> ԹՎԱԿԱՆԻ ԸՆԹԱՑՔՈՒՄ ԻՐԱԿԱՆԱՑՎԱԾ ԱՇԽԱՏԱՆՔՆԵՐԻ </w:t>
      </w:r>
      <w:r w:rsidRPr="00175EB3">
        <w:rPr>
          <w:rFonts w:ascii="GHEA Grapalat" w:hAnsi="GHEA Grapalat"/>
          <w:b/>
          <w:bCs/>
        </w:rPr>
        <w:t>ՎԵՐԱԲԵՐՅԱԼ</w:t>
      </w:r>
    </w:p>
    <w:p w14:paraId="480340C2" w14:textId="77777777" w:rsidR="00D1242E" w:rsidRPr="00175EB3" w:rsidRDefault="00D1242E" w:rsidP="00625904">
      <w:pPr>
        <w:jc w:val="center"/>
        <w:rPr>
          <w:rFonts w:ascii="GHEA Grapalat" w:hAnsi="GHEA Grapalat"/>
          <w:b/>
          <w:bCs/>
        </w:rPr>
      </w:pPr>
    </w:p>
    <w:p w14:paraId="3AC7FF18" w14:textId="2592090C" w:rsidR="003A6C99" w:rsidRPr="00175EB3" w:rsidRDefault="003A6C99" w:rsidP="00317090">
      <w:pPr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1265" w:type="dxa"/>
        <w:tblLayout w:type="fixed"/>
        <w:tblLook w:val="04A0" w:firstRow="1" w:lastRow="0" w:firstColumn="1" w:lastColumn="0" w:noHBand="0" w:noVBand="1"/>
      </w:tblPr>
      <w:tblGrid>
        <w:gridCol w:w="1350"/>
        <w:gridCol w:w="2320"/>
        <w:gridCol w:w="3260"/>
        <w:gridCol w:w="4950"/>
        <w:gridCol w:w="2340"/>
        <w:gridCol w:w="1170"/>
      </w:tblGrid>
      <w:tr w:rsidR="00D428D5" w:rsidRPr="00175EB3" w14:paraId="4D049902" w14:textId="77777777" w:rsidTr="00EF7B3D">
        <w:tc>
          <w:tcPr>
            <w:tcW w:w="1350" w:type="dxa"/>
          </w:tcPr>
          <w:p w14:paraId="2033F96A" w14:textId="77777777" w:rsidR="003A6C99" w:rsidRPr="00175EB3" w:rsidRDefault="003A6C99" w:rsidP="00D1763D">
            <w:pPr>
              <w:rPr>
                <w:rFonts w:ascii="GHEA Grapalat" w:hAnsi="GHEA Grapalat"/>
              </w:rPr>
            </w:pPr>
            <w:r w:rsidRPr="00175EB3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>Ծրագրի հերթական համարը</w:t>
            </w:r>
          </w:p>
        </w:tc>
        <w:tc>
          <w:tcPr>
            <w:tcW w:w="2320" w:type="dxa"/>
          </w:tcPr>
          <w:p w14:paraId="04F40DAF" w14:textId="77777777" w:rsidR="003A6C99" w:rsidRPr="00175EB3" w:rsidRDefault="003A6C99" w:rsidP="00D1763D">
            <w:pPr>
              <w:rPr>
                <w:rFonts w:ascii="GHEA Grapalat" w:hAnsi="GHEA Grapalat"/>
              </w:rPr>
            </w:pPr>
            <w:r w:rsidRPr="00175EB3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>Նպատակը</w:t>
            </w:r>
          </w:p>
        </w:tc>
        <w:tc>
          <w:tcPr>
            <w:tcW w:w="3260" w:type="dxa"/>
          </w:tcPr>
          <w:p w14:paraId="21BDB291" w14:textId="77777777" w:rsidR="003A6C99" w:rsidRPr="00175EB3" w:rsidRDefault="003A6C99" w:rsidP="00D1763D">
            <w:pPr>
              <w:rPr>
                <w:rFonts w:ascii="GHEA Grapalat" w:hAnsi="GHEA Grapalat"/>
              </w:rPr>
            </w:pPr>
            <w:r w:rsidRPr="00175EB3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>Միջոցառումների անվանումները</w:t>
            </w:r>
          </w:p>
        </w:tc>
        <w:tc>
          <w:tcPr>
            <w:tcW w:w="4950" w:type="dxa"/>
          </w:tcPr>
          <w:p w14:paraId="05781CCD" w14:textId="77777777" w:rsidR="003A6C99" w:rsidRPr="00175EB3" w:rsidRDefault="003A6C99" w:rsidP="00D1763D">
            <w:pPr>
              <w:rPr>
                <w:rFonts w:ascii="GHEA Grapalat" w:hAnsi="GHEA Grapalat"/>
              </w:rPr>
            </w:pPr>
            <w:r w:rsidRPr="00175EB3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>Միջոցառումների իրականացման արդյունքները</w:t>
            </w:r>
          </w:p>
        </w:tc>
        <w:tc>
          <w:tcPr>
            <w:tcW w:w="2340" w:type="dxa"/>
          </w:tcPr>
          <w:p w14:paraId="6BF599D2" w14:textId="77777777" w:rsidR="003A6C99" w:rsidRPr="004C251E" w:rsidRDefault="003A6C99" w:rsidP="00D1763D">
            <w:pPr>
              <w:rPr>
                <w:rFonts w:ascii="GHEA Grapalat" w:hAnsi="GHEA Grapalat"/>
              </w:rPr>
            </w:pPr>
            <w:r w:rsidRPr="004C251E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>Միջոցառումների չկատարման, այդ թվում՝ սահմանված ժամկետում,</w:t>
            </w:r>
            <w:r w:rsidRPr="004C251E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 xml:space="preserve"> պ</w:t>
            </w:r>
            <w:r w:rsidRPr="004C251E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>ատճառները</w:t>
            </w:r>
          </w:p>
        </w:tc>
        <w:tc>
          <w:tcPr>
            <w:tcW w:w="1170" w:type="dxa"/>
          </w:tcPr>
          <w:p w14:paraId="481AF3B7" w14:textId="77777777" w:rsidR="003A6C99" w:rsidRPr="00175EB3" w:rsidRDefault="003A6C99" w:rsidP="00D1763D">
            <w:pPr>
              <w:rPr>
                <w:rFonts w:ascii="GHEA Grapalat" w:hAnsi="GHEA Grapalat"/>
              </w:rPr>
            </w:pPr>
            <w:r w:rsidRPr="00175EB3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>Ծանոթագրու</w:t>
            </w:r>
            <w:r w:rsidRPr="00175EB3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softHyphen/>
            </w:r>
            <w:r w:rsidRPr="00175EB3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softHyphen/>
              <w:t>թյուն</w:t>
            </w:r>
          </w:p>
        </w:tc>
      </w:tr>
      <w:tr w:rsidR="00D428D5" w:rsidRPr="00175EB3" w14:paraId="433D5622" w14:textId="77777777" w:rsidTr="00EF7B3D">
        <w:tc>
          <w:tcPr>
            <w:tcW w:w="1350" w:type="dxa"/>
          </w:tcPr>
          <w:p w14:paraId="74A5843F" w14:textId="231E1C69" w:rsidR="003A6C99" w:rsidRPr="00175EB3" w:rsidRDefault="003A6C99" w:rsidP="003A6C99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175EB3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1</w:t>
            </w:r>
          </w:p>
        </w:tc>
        <w:tc>
          <w:tcPr>
            <w:tcW w:w="2320" w:type="dxa"/>
          </w:tcPr>
          <w:p w14:paraId="0CCF4865" w14:textId="5534BB9D" w:rsidR="003A6C99" w:rsidRPr="00175EB3" w:rsidRDefault="003A6C99" w:rsidP="003A6C99">
            <w:pPr>
              <w:autoSpaceDE w:val="0"/>
              <w:autoSpaceDN w:val="0"/>
              <w:adjustRightInd w:val="0"/>
              <w:jc w:val="center"/>
              <w:rPr>
                <w:rFonts w:ascii="GHEA Grapalat" w:eastAsia="CIDFont+F1" w:hAnsi="GHEA Grapalat" w:cs="CIDFont+F1"/>
                <w:lang w:val="hy-AM"/>
              </w:rPr>
            </w:pPr>
            <w:r w:rsidRPr="00175EB3">
              <w:rPr>
                <w:rFonts w:ascii="GHEA Grapalat" w:eastAsia="CIDFont+F1" w:hAnsi="GHEA Grapalat" w:cs="CIDFont+F1"/>
                <w:lang w:val="hy-AM"/>
              </w:rPr>
              <w:t>2</w:t>
            </w:r>
          </w:p>
        </w:tc>
        <w:tc>
          <w:tcPr>
            <w:tcW w:w="3260" w:type="dxa"/>
          </w:tcPr>
          <w:p w14:paraId="07190690" w14:textId="630E5D36" w:rsidR="003A6C99" w:rsidRPr="00175EB3" w:rsidRDefault="003A6C99" w:rsidP="003A6C99">
            <w:pPr>
              <w:autoSpaceDE w:val="0"/>
              <w:autoSpaceDN w:val="0"/>
              <w:adjustRightInd w:val="0"/>
              <w:jc w:val="center"/>
              <w:rPr>
                <w:rFonts w:ascii="GHEA Grapalat" w:eastAsia="CIDFont+F1" w:hAnsi="GHEA Grapalat" w:cs="CIDFont+F1"/>
                <w:lang w:val="hy-AM"/>
              </w:rPr>
            </w:pPr>
            <w:r w:rsidRPr="00175EB3">
              <w:rPr>
                <w:rFonts w:ascii="GHEA Grapalat" w:eastAsia="CIDFont+F1" w:hAnsi="GHEA Grapalat" w:cs="CIDFont+F1"/>
                <w:lang w:val="hy-AM"/>
              </w:rPr>
              <w:t>3</w:t>
            </w:r>
          </w:p>
        </w:tc>
        <w:tc>
          <w:tcPr>
            <w:tcW w:w="4950" w:type="dxa"/>
          </w:tcPr>
          <w:p w14:paraId="661D7ACE" w14:textId="391ABF07" w:rsidR="003A6C99" w:rsidRPr="00175EB3" w:rsidRDefault="003A6C99" w:rsidP="003A6C99">
            <w:pPr>
              <w:jc w:val="center"/>
              <w:rPr>
                <w:rFonts w:ascii="GHEA Grapalat" w:eastAsia="CIDFont+F1" w:hAnsi="GHEA Grapalat" w:cs="CIDFont+F1"/>
                <w:lang w:val="hy-AM"/>
              </w:rPr>
            </w:pPr>
            <w:r w:rsidRPr="00175EB3">
              <w:rPr>
                <w:rFonts w:ascii="GHEA Grapalat" w:eastAsia="CIDFont+F1" w:hAnsi="GHEA Grapalat" w:cs="CIDFont+F1"/>
                <w:lang w:val="hy-AM"/>
              </w:rPr>
              <w:t>4</w:t>
            </w:r>
          </w:p>
        </w:tc>
        <w:tc>
          <w:tcPr>
            <w:tcW w:w="2340" w:type="dxa"/>
          </w:tcPr>
          <w:p w14:paraId="13FD2F65" w14:textId="521F4449" w:rsidR="003A6C99" w:rsidRPr="00175EB3" w:rsidRDefault="003A6C99" w:rsidP="003A6C99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175EB3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5</w:t>
            </w:r>
          </w:p>
        </w:tc>
        <w:tc>
          <w:tcPr>
            <w:tcW w:w="1170" w:type="dxa"/>
          </w:tcPr>
          <w:p w14:paraId="730FE126" w14:textId="148B8F12" w:rsidR="003A6C99" w:rsidRPr="00175EB3" w:rsidRDefault="003A6C99" w:rsidP="003A6C99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175EB3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6</w:t>
            </w:r>
          </w:p>
        </w:tc>
      </w:tr>
      <w:tr w:rsidR="009E6317" w:rsidRPr="00175EB3" w14:paraId="171E55AD" w14:textId="77777777" w:rsidTr="00740E89">
        <w:tc>
          <w:tcPr>
            <w:tcW w:w="15390" w:type="dxa"/>
            <w:gridSpan w:val="6"/>
          </w:tcPr>
          <w:p w14:paraId="1A8FBBA4" w14:textId="3D99518D" w:rsidR="009E6317" w:rsidRPr="00175EB3" w:rsidRDefault="009E6317" w:rsidP="003A6C99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Միգրացիայի և քաղաքացիության ծառայություն</w:t>
            </w:r>
          </w:p>
        </w:tc>
      </w:tr>
      <w:tr w:rsidR="00BF3C7C" w:rsidRPr="00FD5290" w14:paraId="2ABCE56A" w14:textId="77777777" w:rsidTr="00EF7B3D">
        <w:tc>
          <w:tcPr>
            <w:tcW w:w="1350" w:type="dxa"/>
          </w:tcPr>
          <w:p w14:paraId="5EC16586" w14:textId="0651628F" w:rsidR="00BF3C7C" w:rsidRPr="00207651" w:rsidRDefault="00BF3C7C" w:rsidP="003A6C99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765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0" w:type="dxa"/>
          </w:tcPr>
          <w:p w14:paraId="03A001B1" w14:textId="77777777" w:rsidR="00BF3C7C" w:rsidRPr="00207651" w:rsidRDefault="00BF3C7C" w:rsidP="00BF3C7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7651">
              <w:rPr>
                <w:rFonts w:ascii="GHEA Grapalat" w:hAnsi="GHEA Grapalat"/>
                <w:sz w:val="20"/>
                <w:szCs w:val="20"/>
                <w:lang w:val="hy-AM"/>
              </w:rPr>
              <w:t>Հայաստանի</w:t>
            </w:r>
          </w:p>
          <w:p w14:paraId="2C6D92E2" w14:textId="77777777" w:rsidR="00BF3C7C" w:rsidRPr="00207651" w:rsidRDefault="00BF3C7C" w:rsidP="00BF3C7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7651">
              <w:rPr>
                <w:rFonts w:ascii="GHEA Grapalat" w:hAnsi="GHEA Grapalat"/>
                <w:sz w:val="20"/>
                <w:szCs w:val="20"/>
                <w:lang w:val="hy-AM"/>
              </w:rPr>
              <w:t>Հանրապետությունում</w:t>
            </w:r>
          </w:p>
          <w:p w14:paraId="02A8A8B2" w14:textId="77777777" w:rsidR="00BF3C7C" w:rsidRPr="00207651" w:rsidRDefault="00BF3C7C" w:rsidP="00BF3C7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7651">
              <w:rPr>
                <w:rFonts w:ascii="GHEA Grapalat" w:hAnsi="GHEA Grapalat"/>
                <w:sz w:val="20"/>
                <w:szCs w:val="20"/>
                <w:lang w:val="hy-AM"/>
              </w:rPr>
              <w:t>ապաստան հայցող</w:t>
            </w:r>
          </w:p>
          <w:p w14:paraId="1B5C57CF" w14:textId="77777777" w:rsidR="00BF3C7C" w:rsidRPr="00207651" w:rsidRDefault="00BF3C7C" w:rsidP="00BF3C7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7651">
              <w:rPr>
                <w:rFonts w:ascii="GHEA Grapalat" w:hAnsi="GHEA Grapalat"/>
                <w:sz w:val="20"/>
                <w:szCs w:val="20"/>
                <w:lang w:val="hy-AM"/>
              </w:rPr>
              <w:t>օտարերկրյա</w:t>
            </w:r>
          </w:p>
          <w:p w14:paraId="40A15AF2" w14:textId="77777777" w:rsidR="00BF3C7C" w:rsidRPr="00207651" w:rsidRDefault="00BF3C7C" w:rsidP="00BF3C7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7651">
              <w:rPr>
                <w:rFonts w:ascii="GHEA Grapalat" w:hAnsi="GHEA Grapalat"/>
                <w:sz w:val="20"/>
                <w:szCs w:val="20"/>
                <w:lang w:val="hy-AM"/>
              </w:rPr>
              <w:t>քաղաքացիների և</w:t>
            </w:r>
          </w:p>
          <w:p w14:paraId="092ACFFB" w14:textId="77777777" w:rsidR="00BF3C7C" w:rsidRPr="00207651" w:rsidRDefault="00BF3C7C" w:rsidP="00BF3C7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7651">
              <w:rPr>
                <w:rFonts w:ascii="GHEA Grapalat" w:hAnsi="GHEA Grapalat"/>
                <w:sz w:val="20"/>
                <w:szCs w:val="20"/>
                <w:lang w:val="hy-AM"/>
              </w:rPr>
              <w:t>քաղաքացիություն</w:t>
            </w:r>
          </w:p>
          <w:p w14:paraId="4A799066" w14:textId="77777777" w:rsidR="00BF3C7C" w:rsidRPr="00207651" w:rsidRDefault="00BF3C7C" w:rsidP="00BF3C7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7651">
              <w:rPr>
                <w:rFonts w:ascii="GHEA Grapalat" w:hAnsi="GHEA Grapalat"/>
                <w:sz w:val="20"/>
                <w:szCs w:val="20"/>
                <w:lang w:val="hy-AM"/>
              </w:rPr>
              <w:t>չունեցող անձանց</w:t>
            </w:r>
          </w:p>
          <w:p w14:paraId="34A56615" w14:textId="77777777" w:rsidR="00BF3C7C" w:rsidRPr="00207651" w:rsidRDefault="00BF3C7C" w:rsidP="00BF3C7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7651">
              <w:rPr>
                <w:rFonts w:ascii="GHEA Grapalat" w:hAnsi="GHEA Grapalat"/>
                <w:sz w:val="20"/>
                <w:szCs w:val="20"/>
                <w:lang w:val="hy-AM"/>
              </w:rPr>
              <w:t>ընդունման մեխանիզմների</w:t>
            </w:r>
          </w:p>
          <w:p w14:paraId="484A02FA" w14:textId="77777777" w:rsidR="00BF3C7C" w:rsidRPr="00207651" w:rsidRDefault="00BF3C7C" w:rsidP="00BF3C7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7651">
              <w:rPr>
                <w:rFonts w:ascii="GHEA Grapalat" w:hAnsi="GHEA Grapalat"/>
                <w:sz w:val="20"/>
                <w:szCs w:val="20"/>
                <w:lang w:val="hy-AM"/>
              </w:rPr>
              <w:t>շարունակական</w:t>
            </w:r>
          </w:p>
          <w:p w14:paraId="3C60BDCA" w14:textId="5A61185F" w:rsidR="00BF3C7C" w:rsidRPr="00207651" w:rsidRDefault="00BF3C7C" w:rsidP="00D009DE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  <w:r w:rsidRPr="00207651">
              <w:rPr>
                <w:rFonts w:ascii="GHEA Grapalat" w:hAnsi="GHEA Grapalat"/>
                <w:sz w:val="20"/>
                <w:szCs w:val="20"/>
                <w:lang w:val="hy-AM"/>
              </w:rPr>
              <w:t>կատարելագործում</w:t>
            </w:r>
          </w:p>
        </w:tc>
        <w:tc>
          <w:tcPr>
            <w:tcW w:w="3260" w:type="dxa"/>
          </w:tcPr>
          <w:p w14:paraId="2071A4FB" w14:textId="77777777" w:rsidR="00BF3C7C" w:rsidRPr="00207651" w:rsidRDefault="00BF3C7C" w:rsidP="00BF3C7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trike/>
                <w:sz w:val="20"/>
                <w:szCs w:val="20"/>
                <w:lang w:val="hy-AM"/>
              </w:rPr>
            </w:pPr>
            <w:r w:rsidRPr="00207651">
              <w:rPr>
                <w:rFonts w:ascii="GHEA Grapalat" w:hAnsi="GHEA Grapalat"/>
                <w:sz w:val="20"/>
                <w:szCs w:val="20"/>
                <w:lang w:val="hy-AM"/>
              </w:rPr>
              <w:t>14.1 «Փախստականների և ապաստանի մասին» ՀՀ օրենքում փոփոխություններ և լրացումներ կատարելու մասին» օրենքի նախագծին հավանություն տալու մասին ՀՀ կառավարության որոշման ընդունում</w:t>
            </w:r>
            <w:r w:rsidRPr="00207651">
              <w:rPr>
                <w:rFonts w:ascii="GHEA Grapalat" w:hAnsi="GHEA Grapalat"/>
                <w:strike/>
                <w:sz w:val="20"/>
                <w:szCs w:val="20"/>
                <w:lang w:val="hy-AM"/>
              </w:rPr>
              <w:t xml:space="preserve"> </w:t>
            </w:r>
          </w:p>
          <w:p w14:paraId="42D2F61E" w14:textId="77777777" w:rsidR="00BF3C7C" w:rsidRPr="00207651" w:rsidRDefault="00BF3C7C" w:rsidP="00BF3C7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trike/>
                <w:sz w:val="20"/>
                <w:szCs w:val="20"/>
                <w:lang w:val="hy-AM"/>
              </w:rPr>
            </w:pPr>
          </w:p>
          <w:p w14:paraId="665DCEBD" w14:textId="14756F02" w:rsidR="00BF3C7C" w:rsidRPr="00207651" w:rsidRDefault="00BF3C7C" w:rsidP="00BF3C7C">
            <w:pPr>
              <w:autoSpaceDE w:val="0"/>
              <w:autoSpaceDN w:val="0"/>
              <w:adjustRightInd w:val="0"/>
              <w:jc w:val="center"/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</w:p>
        </w:tc>
        <w:tc>
          <w:tcPr>
            <w:tcW w:w="4950" w:type="dxa"/>
          </w:tcPr>
          <w:p w14:paraId="37D11921" w14:textId="77777777" w:rsidR="00BF3C7C" w:rsidRPr="00207651" w:rsidRDefault="00BF3C7C" w:rsidP="003A6C99">
            <w:pPr>
              <w:jc w:val="center"/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</w:tcPr>
          <w:p w14:paraId="5376A6A9" w14:textId="142FC6AC" w:rsidR="00BF3C7C" w:rsidRPr="00D009DE" w:rsidRDefault="00BF3C7C" w:rsidP="00BF3C7C">
            <w:pPr>
              <w:jc w:val="both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D009DE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«Փախստականների և ապաստանի մասին» օրենքում փոփոխություններ և լրացումներ կատարելու մասին»</w:t>
            </w:r>
            <w:r w:rsidR="00D009DE">
              <w:rPr>
                <w:rFonts w:ascii="Calibri" w:eastAsia="GHEA Grapalat" w:hAnsi="Calibri" w:cs="Calibri"/>
                <w:sz w:val="20"/>
                <w:szCs w:val="20"/>
                <w:lang w:val="hy-AM"/>
              </w:rPr>
              <w:t> </w:t>
            </w:r>
            <w:r w:rsidRPr="00D009DE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օրենքի նախագիծը շրջանառվել</w:t>
            </w:r>
            <w:r w:rsidR="00D009DE">
              <w:rPr>
                <w:rFonts w:ascii="Calibri" w:eastAsia="GHEA Grapalat" w:hAnsi="Calibri" w:cs="Calibri"/>
                <w:sz w:val="20"/>
                <w:szCs w:val="20"/>
                <w:lang w:val="hy-AM"/>
              </w:rPr>
              <w:t> </w:t>
            </w:r>
            <w:r w:rsidRPr="00D009DE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է սահմանված կարգով, ամփոփվել</w:t>
            </w:r>
            <w:r w:rsidR="00D009DE">
              <w:rPr>
                <w:rFonts w:ascii="Calibri" w:eastAsia="GHEA Grapalat" w:hAnsi="Calibri" w:cs="Calibri"/>
                <w:sz w:val="20"/>
                <w:szCs w:val="20"/>
                <w:lang w:val="hy-AM"/>
              </w:rPr>
              <w:t> </w:t>
            </w:r>
            <w:r w:rsidRPr="00D009DE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 xml:space="preserve">են  շահագրգիռ </w:t>
            </w:r>
            <w:r w:rsidRPr="00D009DE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lastRenderedPageBreak/>
              <w:t xml:space="preserve">մարմիններից ստացված առարկությունները և առաջարկությունները։ </w:t>
            </w:r>
          </w:p>
          <w:p w14:paraId="09E490BE" w14:textId="6213788D" w:rsidR="00BF3C7C" w:rsidRPr="00D009DE" w:rsidRDefault="00BF3C7C" w:rsidP="00BF3C7C">
            <w:pPr>
              <w:jc w:val="both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D009DE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ՀՀ արդարադատության նախարարությունից ստացվել է իրավական-փորձագիտական եզրակացությունը։</w:t>
            </w:r>
          </w:p>
          <w:p w14:paraId="6BBDD31D" w14:textId="77777777" w:rsidR="00BF3C7C" w:rsidRPr="00D009DE" w:rsidRDefault="00BF3C7C" w:rsidP="003A6C99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 w:eastAsia="ru-RU"/>
              </w:rPr>
            </w:pPr>
          </w:p>
        </w:tc>
        <w:tc>
          <w:tcPr>
            <w:tcW w:w="1170" w:type="dxa"/>
          </w:tcPr>
          <w:p w14:paraId="6C58EE5A" w14:textId="77777777" w:rsidR="00BF3C7C" w:rsidRPr="00175EB3" w:rsidRDefault="00BF3C7C" w:rsidP="003A6C99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</w:tc>
      </w:tr>
      <w:tr w:rsidR="00BF3C7C" w:rsidRPr="00FD5290" w14:paraId="5594ECC9" w14:textId="77777777" w:rsidTr="00EF7B3D">
        <w:tc>
          <w:tcPr>
            <w:tcW w:w="1350" w:type="dxa"/>
          </w:tcPr>
          <w:p w14:paraId="2A6895F5" w14:textId="490AF8F3" w:rsidR="00BF3C7C" w:rsidRPr="00207651" w:rsidRDefault="00BF3C7C" w:rsidP="00BF3C7C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</w:pPr>
            <w:r w:rsidRPr="00207651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2320" w:type="dxa"/>
          </w:tcPr>
          <w:p w14:paraId="2E75B2AF" w14:textId="77777777" w:rsidR="00BF3C7C" w:rsidRPr="00207651" w:rsidRDefault="00BF3C7C" w:rsidP="00BF3C7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7651">
              <w:rPr>
                <w:rFonts w:ascii="GHEA Grapalat" w:hAnsi="GHEA Grapalat"/>
                <w:sz w:val="20"/>
                <w:szCs w:val="20"/>
                <w:lang w:val="hy-AM"/>
              </w:rPr>
              <w:t>Հետընդունման (ռեադմիսիայի)</w:t>
            </w:r>
          </w:p>
          <w:p w14:paraId="7454BE89" w14:textId="77777777" w:rsidR="00BF3C7C" w:rsidRPr="00207651" w:rsidRDefault="00BF3C7C" w:rsidP="00BF3C7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7651">
              <w:rPr>
                <w:rFonts w:ascii="GHEA Grapalat" w:hAnsi="GHEA Grapalat"/>
                <w:sz w:val="20"/>
                <w:szCs w:val="20"/>
                <w:lang w:val="hy-AM"/>
              </w:rPr>
              <w:t>գործընթացների</w:t>
            </w:r>
          </w:p>
          <w:p w14:paraId="721E7B3D" w14:textId="77777777" w:rsidR="00BF3C7C" w:rsidRPr="00207651" w:rsidRDefault="00BF3C7C" w:rsidP="00BF3C7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7651">
              <w:rPr>
                <w:rFonts w:ascii="GHEA Grapalat" w:hAnsi="GHEA Grapalat"/>
                <w:sz w:val="20"/>
                <w:szCs w:val="20"/>
                <w:lang w:val="hy-AM"/>
              </w:rPr>
              <w:t>արդյունավետ</w:t>
            </w:r>
          </w:p>
          <w:p w14:paraId="166ABB8A" w14:textId="77777777" w:rsidR="00BF3C7C" w:rsidRPr="00207651" w:rsidRDefault="00BF3C7C" w:rsidP="00BF3C7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7651">
              <w:rPr>
                <w:rFonts w:ascii="GHEA Grapalat" w:hAnsi="GHEA Grapalat"/>
                <w:sz w:val="20"/>
                <w:szCs w:val="20"/>
                <w:lang w:val="hy-AM"/>
              </w:rPr>
              <w:t>կազմակերպում՝ այդ</w:t>
            </w:r>
          </w:p>
          <w:p w14:paraId="17A951A9" w14:textId="77777777" w:rsidR="00BF3C7C" w:rsidRPr="00207651" w:rsidRDefault="00BF3C7C" w:rsidP="00BF3C7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7651">
              <w:rPr>
                <w:rFonts w:ascii="GHEA Grapalat" w:hAnsi="GHEA Grapalat"/>
                <w:sz w:val="20"/>
                <w:szCs w:val="20"/>
                <w:lang w:val="hy-AM"/>
              </w:rPr>
              <w:t>բնագավառում</w:t>
            </w:r>
          </w:p>
          <w:p w14:paraId="55AE8088" w14:textId="77777777" w:rsidR="00BF3C7C" w:rsidRPr="00207651" w:rsidRDefault="00BF3C7C" w:rsidP="00BF3C7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7651">
              <w:rPr>
                <w:rFonts w:ascii="GHEA Grapalat" w:hAnsi="GHEA Grapalat"/>
                <w:sz w:val="20"/>
                <w:szCs w:val="20"/>
                <w:lang w:val="hy-AM"/>
              </w:rPr>
              <w:t>ստանձնած միջազգային</w:t>
            </w:r>
          </w:p>
          <w:p w14:paraId="2285CDD4" w14:textId="77777777" w:rsidR="00BF3C7C" w:rsidRPr="00207651" w:rsidRDefault="00BF3C7C" w:rsidP="00BF3C7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7651">
              <w:rPr>
                <w:rFonts w:ascii="GHEA Grapalat" w:hAnsi="GHEA Grapalat"/>
                <w:sz w:val="20"/>
                <w:szCs w:val="20"/>
                <w:lang w:val="hy-AM"/>
              </w:rPr>
              <w:t>պարտավորություններին</w:t>
            </w:r>
          </w:p>
          <w:p w14:paraId="094D9BBE" w14:textId="0236117D" w:rsidR="00BF3C7C" w:rsidRPr="00207651" w:rsidRDefault="00BF3C7C" w:rsidP="003235C5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  <w:r w:rsidRPr="00207651">
              <w:rPr>
                <w:rFonts w:ascii="GHEA Grapalat" w:hAnsi="GHEA Grapalat"/>
                <w:sz w:val="20"/>
                <w:szCs w:val="20"/>
                <w:lang w:val="hy-AM"/>
              </w:rPr>
              <w:t>համապատասխան</w:t>
            </w:r>
          </w:p>
        </w:tc>
        <w:tc>
          <w:tcPr>
            <w:tcW w:w="3260" w:type="dxa"/>
          </w:tcPr>
          <w:p w14:paraId="1794EDFA" w14:textId="77777777" w:rsidR="00BF3C7C" w:rsidRPr="00207651" w:rsidRDefault="00BF3C7C" w:rsidP="00BF3C7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7651">
              <w:rPr>
                <w:rFonts w:ascii="GHEA Grapalat" w:hAnsi="GHEA Grapalat"/>
                <w:sz w:val="20"/>
                <w:szCs w:val="20"/>
                <w:lang w:val="hy-AM"/>
              </w:rPr>
              <w:t>15.1 Հետընդունման (ռեադմիսոն) համաձայնագրերի աշխարհագրության</w:t>
            </w:r>
          </w:p>
          <w:p w14:paraId="477A47CB" w14:textId="77777777" w:rsidR="00BF3C7C" w:rsidRPr="00207651" w:rsidRDefault="00BF3C7C" w:rsidP="00BF3C7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7651">
              <w:rPr>
                <w:rFonts w:ascii="GHEA Grapalat" w:hAnsi="GHEA Grapalat"/>
                <w:sz w:val="20"/>
                <w:szCs w:val="20"/>
                <w:lang w:val="hy-AM"/>
              </w:rPr>
              <w:t>ընդլայնում և ոլորտում թվային լուծումների կիրառում</w:t>
            </w:r>
          </w:p>
          <w:p w14:paraId="39210486" w14:textId="77777777" w:rsidR="00BF3C7C" w:rsidRPr="00207651" w:rsidRDefault="00BF3C7C" w:rsidP="00BF3C7C">
            <w:pPr>
              <w:autoSpaceDE w:val="0"/>
              <w:autoSpaceDN w:val="0"/>
              <w:adjustRightInd w:val="0"/>
              <w:jc w:val="both"/>
              <w:rPr>
                <w:rFonts w:ascii="GHEA Grapalat" w:eastAsia="CIDFont+F1" w:hAnsi="GHEA Grapalat"/>
                <w:sz w:val="20"/>
                <w:szCs w:val="20"/>
                <w:lang w:val="hy-AM"/>
              </w:rPr>
            </w:pPr>
          </w:p>
          <w:p w14:paraId="015C834C" w14:textId="78305F1D" w:rsidR="00BF3C7C" w:rsidRPr="00207651" w:rsidRDefault="00BF3C7C" w:rsidP="00BF3C7C">
            <w:pPr>
              <w:autoSpaceDE w:val="0"/>
              <w:autoSpaceDN w:val="0"/>
              <w:adjustRightInd w:val="0"/>
              <w:jc w:val="center"/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</w:p>
        </w:tc>
        <w:tc>
          <w:tcPr>
            <w:tcW w:w="4950" w:type="dxa"/>
          </w:tcPr>
          <w:p w14:paraId="01AE3D61" w14:textId="77777777" w:rsidR="00A15156" w:rsidRDefault="00BF3C7C" w:rsidP="00BF3C7C">
            <w:pPr>
              <w:jc w:val="both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20765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Հետընդունման (ռեադմիսիայի) գործընթացներն արդյունավետ կազմակերպում են</w:t>
            </w:r>
            <w:r w:rsidRPr="00207651">
              <w:rPr>
                <w:rFonts w:ascii="Cambria Math" w:eastAsia="GHEA Grapalat" w:hAnsi="Cambria Math" w:cs="Cambria Math"/>
                <w:sz w:val="20"/>
                <w:szCs w:val="20"/>
                <w:lang w:val="hy-AM"/>
              </w:rPr>
              <w:t>․</w:t>
            </w:r>
            <w:r w:rsidR="00A15156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 xml:space="preserve"> </w:t>
            </w:r>
          </w:p>
          <w:p w14:paraId="4842BFA4" w14:textId="72F6D09E" w:rsidR="00BF3C7C" w:rsidRPr="00207651" w:rsidRDefault="00BF3C7C" w:rsidP="00BF3C7C">
            <w:pPr>
              <w:jc w:val="both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20765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2025թ</w:t>
            </w:r>
            <w:r w:rsidRPr="00207651">
              <w:rPr>
                <w:rFonts w:ascii="Cambria Math" w:eastAsia="GHEA Grapalat" w:hAnsi="Cambria Math" w:cs="Cambria Math"/>
                <w:sz w:val="20"/>
                <w:szCs w:val="20"/>
                <w:lang w:val="hy-AM"/>
              </w:rPr>
              <w:t>․</w:t>
            </w:r>
            <w:r w:rsidRPr="0020765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 xml:space="preserve"> ընթացքում</w:t>
            </w:r>
            <w:r w:rsidRPr="00207651">
              <w:rPr>
                <w:rFonts w:ascii="Cambria Math" w:eastAsia="GHEA Grapalat" w:hAnsi="Cambria Math" w:cs="Cambria Math"/>
                <w:sz w:val="20"/>
                <w:szCs w:val="20"/>
                <w:lang w:val="hy-AM"/>
              </w:rPr>
              <w:t>․</w:t>
            </w:r>
          </w:p>
          <w:p w14:paraId="43BEDB35" w14:textId="72D49094" w:rsidR="00BF3C7C" w:rsidRPr="00207651" w:rsidRDefault="00BF3C7C" w:rsidP="007A0701">
            <w:pPr>
              <w:numPr>
                <w:ilvl w:val="0"/>
                <w:numId w:val="1"/>
              </w:numPr>
              <w:tabs>
                <w:tab w:val="left" w:pos="166"/>
              </w:tabs>
              <w:ind w:left="-14" w:firstLine="0"/>
              <w:jc w:val="both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20765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Եվրամիության և Ռուսաստանի Դաշնության</w:t>
            </w:r>
            <w:r w:rsidR="007A0701">
              <w:rPr>
                <w:rFonts w:ascii="Calibri" w:eastAsia="GHEA Grapalat" w:hAnsi="Calibri" w:cs="Calibri"/>
                <w:sz w:val="20"/>
                <w:szCs w:val="20"/>
                <w:lang w:val="hy-AM"/>
              </w:rPr>
              <w:t> </w:t>
            </w:r>
            <w:r w:rsidRPr="0020765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հետ</w:t>
            </w:r>
            <w:r w:rsidR="007A0701">
              <w:rPr>
                <w:rFonts w:ascii="Calibri" w:eastAsia="GHEA Grapalat" w:hAnsi="Calibri" w:cs="Calibri"/>
                <w:sz w:val="20"/>
                <w:szCs w:val="20"/>
                <w:lang w:val="hy-AM"/>
              </w:rPr>
              <w:t> </w:t>
            </w:r>
            <w:r w:rsidRPr="0020765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կնքված</w:t>
            </w:r>
            <w:r w:rsidR="00AF2249" w:rsidRPr="00207651">
              <w:rPr>
                <w:rFonts w:ascii="Calibri" w:eastAsia="GHEA Grapalat" w:hAnsi="Calibri" w:cs="Calibri"/>
                <w:sz w:val="20"/>
                <w:szCs w:val="20"/>
                <w:lang w:val="hy-AM"/>
              </w:rPr>
              <w:t> </w:t>
            </w:r>
            <w:r w:rsidRPr="0020765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 xml:space="preserve">ռեադմիսիոն համաձայնագրերի շրջանակներում ստացվել և սահմանված կարգով ընթացք է տրվել </w:t>
            </w:r>
            <w:r w:rsidRPr="00207651">
              <w:rPr>
                <w:rFonts w:ascii="GHEA Grapalat" w:hAnsi="GHEA Grapalat"/>
                <w:sz w:val="20"/>
                <w:szCs w:val="20"/>
                <w:lang w:val="hy-AM"/>
              </w:rPr>
              <w:t>626</w:t>
            </w:r>
            <w:r w:rsidRPr="0020765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 xml:space="preserve"> ռեադմիսիոն հայցի` </w:t>
            </w:r>
            <w:r w:rsidRPr="00207651">
              <w:rPr>
                <w:rFonts w:ascii="GHEA Grapalat" w:hAnsi="GHEA Grapalat"/>
                <w:sz w:val="20"/>
                <w:szCs w:val="20"/>
                <w:lang w:val="hy-AM"/>
              </w:rPr>
              <w:t>990</w:t>
            </w:r>
            <w:r w:rsidRPr="0020765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 xml:space="preserve"> անձի մասին, հաստատվել է </w:t>
            </w:r>
            <w:r w:rsidRPr="00207651">
              <w:rPr>
                <w:rFonts w:ascii="GHEA Grapalat" w:hAnsi="GHEA Grapalat"/>
                <w:sz w:val="20"/>
                <w:szCs w:val="20"/>
                <w:lang w:val="hy-AM"/>
              </w:rPr>
              <w:t>862</w:t>
            </w:r>
            <w:r w:rsidRPr="0020765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-ի ՀՀ քաղաքացիությունը։</w:t>
            </w:r>
          </w:p>
          <w:p w14:paraId="0BEC57EC" w14:textId="77777777" w:rsidR="00BF3C7C" w:rsidRPr="00207651" w:rsidRDefault="00BF3C7C" w:rsidP="00BF3C7C">
            <w:pPr>
              <w:ind w:left="-14" w:firstLine="14"/>
              <w:jc w:val="both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20765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 xml:space="preserve">Ստացված հայցերի թվով առաջատարը կրկին Գերմանիան է՝ </w:t>
            </w:r>
            <w:r w:rsidRPr="00207651"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20765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 xml:space="preserve"> հայց` </w:t>
            </w:r>
            <w:r w:rsidRPr="00207651">
              <w:rPr>
                <w:rFonts w:ascii="GHEA Grapalat" w:hAnsi="GHEA Grapalat"/>
                <w:sz w:val="20"/>
                <w:szCs w:val="20"/>
                <w:lang w:val="hy-AM"/>
              </w:rPr>
              <w:t>678</w:t>
            </w:r>
            <w:r w:rsidRPr="0020765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 xml:space="preserve"> անձի մասին, հաստատվել է </w:t>
            </w:r>
            <w:r w:rsidRPr="00207651">
              <w:rPr>
                <w:rFonts w:ascii="GHEA Grapalat" w:hAnsi="GHEA Grapalat"/>
                <w:sz w:val="20"/>
                <w:szCs w:val="20"/>
                <w:lang w:val="hy-AM"/>
              </w:rPr>
              <w:t>596</w:t>
            </w:r>
            <w:r w:rsidRPr="0020765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 xml:space="preserve">-ի քաղաքացիությունը, այնուհետև՝ Ֆրանսիան, որտեղից ստացվել է </w:t>
            </w:r>
            <w:r w:rsidRPr="00207651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20765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 xml:space="preserve"> հայց՝ </w:t>
            </w:r>
            <w:r w:rsidRPr="00207651">
              <w:rPr>
                <w:rFonts w:ascii="GHEA Grapalat" w:hAnsi="GHEA Grapalat"/>
                <w:sz w:val="20"/>
                <w:szCs w:val="20"/>
                <w:lang w:val="hy-AM"/>
              </w:rPr>
              <w:t>132</w:t>
            </w:r>
            <w:r w:rsidRPr="0020765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 xml:space="preserve"> անձի մասին, հաստատվել է </w:t>
            </w:r>
            <w:r w:rsidRPr="00207651"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20765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-ի քաղաքացիությունը։</w:t>
            </w:r>
          </w:p>
          <w:p w14:paraId="62D902E3" w14:textId="7D0EC9A6" w:rsidR="00BF3C7C" w:rsidRPr="000961C1" w:rsidRDefault="00BF3C7C" w:rsidP="000961C1">
            <w:pPr>
              <w:numPr>
                <w:ilvl w:val="0"/>
                <w:numId w:val="1"/>
              </w:numPr>
              <w:tabs>
                <w:tab w:val="left" w:pos="166"/>
              </w:tabs>
              <w:ind w:left="0" w:firstLine="0"/>
              <w:jc w:val="both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20765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Դեպի</w:t>
            </w:r>
            <w:r w:rsidR="00AA29B1">
              <w:rPr>
                <w:rFonts w:ascii="Calibri" w:eastAsia="GHEA Grapalat" w:hAnsi="Calibri" w:cs="Calibri"/>
                <w:sz w:val="20"/>
                <w:szCs w:val="20"/>
                <w:lang w:val="hy-AM"/>
              </w:rPr>
              <w:t> </w:t>
            </w:r>
            <w:r w:rsidRPr="0020765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Հայաստան</w:t>
            </w:r>
            <w:r w:rsidR="0003250E">
              <w:rPr>
                <w:rFonts w:ascii="Calibri" w:eastAsia="GHEA Grapalat" w:hAnsi="Calibri" w:cs="Calibri"/>
                <w:sz w:val="20"/>
                <w:szCs w:val="20"/>
                <w:lang w:val="hy-AM"/>
              </w:rPr>
              <w:t> </w:t>
            </w:r>
            <w:r w:rsidRPr="0020765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կազմակերպվել</w:t>
            </w:r>
            <w:r w:rsidR="00AA29B1">
              <w:rPr>
                <w:rFonts w:ascii="Calibri" w:eastAsia="GHEA Grapalat" w:hAnsi="Calibri" w:cs="Calibri"/>
                <w:sz w:val="20"/>
                <w:szCs w:val="20"/>
                <w:lang w:val="hy-AM"/>
              </w:rPr>
              <w:t> </w:t>
            </w:r>
            <w:r w:rsidRPr="0020765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է</w:t>
            </w:r>
            <w:r w:rsidR="00AA29B1">
              <w:rPr>
                <w:rFonts w:ascii="Calibri" w:eastAsia="GHEA Grapalat" w:hAnsi="Calibri" w:cs="Calibri"/>
                <w:sz w:val="20"/>
                <w:szCs w:val="20"/>
                <w:lang w:val="hy-AM"/>
              </w:rPr>
              <w:t> </w:t>
            </w:r>
            <w:r w:rsidRPr="0020765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4 չարթերային չվերթ</w:t>
            </w:r>
            <w:r w:rsidR="000961C1">
              <w:rPr>
                <w:rFonts w:ascii="Calibri" w:eastAsia="GHEA Grapalat" w:hAnsi="Calibri" w:cs="Calibri"/>
                <w:sz w:val="20"/>
                <w:szCs w:val="20"/>
                <w:lang w:val="hy-AM"/>
              </w:rPr>
              <w:t> </w:t>
            </w:r>
            <w:r w:rsidRPr="000961C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 xml:space="preserve">Գերմանիայից։  Վերադարձվել է 166 քաղաքացի։   </w:t>
            </w:r>
          </w:p>
          <w:p w14:paraId="43511E97" w14:textId="738F9960" w:rsidR="00BF3C7C" w:rsidRPr="0003250E" w:rsidRDefault="00BF3C7C" w:rsidP="00BF3C7C">
            <w:pPr>
              <w:numPr>
                <w:ilvl w:val="0"/>
                <w:numId w:val="1"/>
              </w:numPr>
              <w:tabs>
                <w:tab w:val="left" w:pos="166"/>
                <w:tab w:val="left" w:pos="616"/>
              </w:tabs>
              <w:ind w:left="0" w:firstLine="0"/>
              <w:jc w:val="both"/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0765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ՌԴ ՆԳՆ միգրացիայի հարցերով</w:t>
            </w:r>
            <w:r w:rsidR="00AA29B1">
              <w:rPr>
                <w:rFonts w:ascii="Calibri" w:eastAsia="GHEA Grapalat" w:hAnsi="Calibri" w:cs="Calibri"/>
                <w:sz w:val="20"/>
                <w:szCs w:val="20"/>
                <w:lang w:val="hy-AM"/>
              </w:rPr>
              <w:t> </w:t>
            </w:r>
            <w:r w:rsidRPr="0020765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գլխավոր վարչության կողմից</w:t>
            </w:r>
            <w:r w:rsidR="0003250E">
              <w:rPr>
                <w:rFonts w:ascii="Calibri" w:eastAsia="GHEA Grapalat" w:hAnsi="Calibri" w:cs="Calibri"/>
                <w:color w:val="000000"/>
                <w:sz w:val="20"/>
                <w:szCs w:val="20"/>
                <w:lang w:val="hy-AM"/>
              </w:rPr>
              <w:t> </w:t>
            </w:r>
            <w:r w:rsidRPr="0003250E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ստացվել և ընթացք է տրվել 35 տարանցման հայցի՝ Հայաստանի Հանրապետության տարածքով Մոլդովայի Հանրապետության 38 քաղաքացիների տարանցման մասին։</w:t>
            </w:r>
          </w:p>
          <w:p w14:paraId="1A0F68F0" w14:textId="77777777" w:rsidR="00BF3C7C" w:rsidRPr="00207651" w:rsidRDefault="00BF3C7C" w:rsidP="00AC458C">
            <w:pPr>
              <w:jc w:val="both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20765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lastRenderedPageBreak/>
              <w:t xml:space="preserve">       Ընդլայնվել է Հետընդունման (ռեադմիսոն) Համաձայնագրերի աշխարհագրությունը</w:t>
            </w:r>
            <w:r w:rsidRPr="00207651">
              <w:rPr>
                <w:rFonts w:ascii="Cambria Math" w:eastAsia="GHEA Grapalat" w:hAnsi="Cambria Math" w:cs="Cambria Math"/>
                <w:sz w:val="20"/>
                <w:szCs w:val="20"/>
                <w:lang w:val="hy-AM"/>
              </w:rPr>
              <w:t>․</w:t>
            </w:r>
          </w:p>
          <w:p w14:paraId="5C39901C" w14:textId="66FBF202" w:rsidR="00BF3C7C" w:rsidRPr="00207651" w:rsidRDefault="00BF3C7C" w:rsidP="0003250E">
            <w:pPr>
              <w:numPr>
                <w:ilvl w:val="0"/>
                <w:numId w:val="2"/>
              </w:numPr>
              <w:tabs>
                <w:tab w:val="left" w:pos="0"/>
                <w:tab w:val="left" w:pos="706"/>
              </w:tabs>
              <w:ind w:left="166" w:hanging="166"/>
              <w:jc w:val="both"/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0765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Ուկրաինայի,   Ղազախստանի, Ղրղզստանի,   Մոլդովայի,</w:t>
            </w:r>
          </w:p>
          <w:p w14:paraId="275A629B" w14:textId="77777777" w:rsidR="00BF3C7C" w:rsidRPr="00207651" w:rsidRDefault="00BF3C7C" w:rsidP="00BF3C7C">
            <w:pPr>
              <w:jc w:val="both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20765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 xml:space="preserve">Իսլանդիայի, Չեռնոգորիայի /Մոնտենեգրո/ և Ալբանիայի հետ համաձայնագրերը գտնվում են քննարկման փուլում։ </w:t>
            </w:r>
          </w:p>
          <w:p w14:paraId="6EEBA666" w14:textId="77777777" w:rsidR="00BB354F" w:rsidRPr="00BB354F" w:rsidRDefault="00BF3C7C" w:rsidP="00AC458C">
            <w:pPr>
              <w:numPr>
                <w:ilvl w:val="0"/>
                <w:numId w:val="2"/>
              </w:numPr>
              <w:tabs>
                <w:tab w:val="left" w:pos="166"/>
              </w:tabs>
              <w:ind w:left="0" w:right="1335" w:firstLine="0"/>
              <w:jc w:val="both"/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0765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Հայկական կողմի նախաձեռնությամբ</w:t>
            </w:r>
          </w:p>
          <w:p w14:paraId="5185A561" w14:textId="0368A628" w:rsidR="00BF3C7C" w:rsidRPr="00207651" w:rsidRDefault="00BF3C7C" w:rsidP="00BB354F">
            <w:pPr>
              <w:tabs>
                <w:tab w:val="left" w:pos="166"/>
              </w:tabs>
              <w:ind w:right="1335"/>
              <w:jc w:val="both"/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0765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դիվանագիտական</w:t>
            </w:r>
          </w:p>
          <w:p w14:paraId="0F26689C" w14:textId="60BAF36B" w:rsidR="00BF3C7C" w:rsidRPr="00207651" w:rsidRDefault="00BF3C7C" w:rsidP="00BF3C7C">
            <w:pPr>
              <w:jc w:val="both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20765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ուղիներով համաձայնագրերի նախագծեր են ուղարկվել նաև Իրաք և Հնդկաստան։</w:t>
            </w:r>
          </w:p>
          <w:p w14:paraId="4F87F180" w14:textId="6603AB05" w:rsidR="00BF3C7C" w:rsidRPr="00207651" w:rsidRDefault="00BF3C7C" w:rsidP="00A54C32">
            <w:pPr>
              <w:numPr>
                <w:ilvl w:val="0"/>
                <w:numId w:val="2"/>
              </w:numPr>
              <w:tabs>
                <w:tab w:val="left" w:pos="256"/>
              </w:tabs>
              <w:ind w:left="0" w:firstLine="76"/>
              <w:jc w:val="both"/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0765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2025թ</w:t>
            </w:r>
            <w:r w:rsidRPr="00207651">
              <w:rPr>
                <w:rFonts w:ascii="Cambria Math" w:eastAsia="GHEA Grapalat" w:hAnsi="Cambria Math" w:cs="Cambria Math"/>
                <w:sz w:val="20"/>
                <w:szCs w:val="20"/>
                <w:lang w:val="hy-AM"/>
              </w:rPr>
              <w:t>․</w:t>
            </w:r>
            <w:r w:rsidRPr="0020765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 xml:space="preserve"> հուլիսի 21-ին ստորագրվել</w:t>
            </w:r>
            <w:r w:rsidR="00207651">
              <w:rPr>
                <w:rFonts w:ascii="Calibri" w:eastAsia="GHEA Grapalat" w:hAnsi="Calibri" w:cs="Calibri"/>
                <w:sz w:val="20"/>
                <w:szCs w:val="20"/>
                <w:lang w:val="hy-AM"/>
              </w:rPr>
              <w:t> </w:t>
            </w:r>
            <w:r w:rsidRPr="0020765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է «Հայաստանի</w:t>
            </w:r>
          </w:p>
          <w:p w14:paraId="38390A82" w14:textId="77777777" w:rsidR="00127494" w:rsidRDefault="00BF3C7C" w:rsidP="00BF3C7C">
            <w:pPr>
              <w:jc w:val="both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20765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Հանրապետության</w:t>
            </w:r>
            <w:r w:rsidR="00485C02">
              <w:rPr>
                <w:rFonts w:ascii="Calibri" w:eastAsia="GHEA Grapalat" w:hAnsi="Calibri" w:cs="Calibri"/>
                <w:sz w:val="20"/>
                <w:szCs w:val="20"/>
                <w:lang w:val="hy-AM"/>
              </w:rPr>
              <w:t> </w:t>
            </w:r>
            <w:r w:rsidRPr="0020765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կառավարության և Վրաստանի կառավարության միջև առանց թույլտվության բնակվող անձանց</w:t>
            </w:r>
            <w:r w:rsidR="00485C02">
              <w:rPr>
                <w:rFonts w:ascii="Calibri" w:eastAsia="GHEA Grapalat" w:hAnsi="Calibri" w:cs="Calibri"/>
                <w:sz w:val="20"/>
                <w:szCs w:val="20"/>
                <w:lang w:val="hy-AM"/>
              </w:rPr>
              <w:t> </w:t>
            </w:r>
            <w:r w:rsidRPr="0020765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հետընդունման (ռեադմիսիայի)</w:t>
            </w:r>
            <w:r w:rsidR="00485C02">
              <w:rPr>
                <w:rFonts w:ascii="Calibri" w:eastAsia="GHEA Grapalat" w:hAnsi="Calibri" w:cs="Calibri"/>
                <w:sz w:val="20"/>
                <w:szCs w:val="20"/>
                <w:lang w:val="hy-AM"/>
              </w:rPr>
              <w:t> </w:t>
            </w:r>
            <w:r w:rsidRPr="0020765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մասին» համաձայնագիրը, որը վավերացվել է 2025թ</w:t>
            </w:r>
            <w:r w:rsidRPr="00207651">
              <w:rPr>
                <w:rFonts w:ascii="Cambria Math" w:eastAsia="GHEA Grapalat" w:hAnsi="Cambria Math" w:cs="Cambria Math"/>
                <w:sz w:val="20"/>
                <w:szCs w:val="20"/>
                <w:lang w:val="hy-AM"/>
              </w:rPr>
              <w:t>․</w:t>
            </w:r>
            <w:r w:rsidRPr="0020765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 xml:space="preserve"> նոյեմբերի 15-ին։</w:t>
            </w:r>
          </w:p>
          <w:p w14:paraId="57C6578C" w14:textId="1F5BEF42" w:rsidR="00BF3C7C" w:rsidRPr="00207651" w:rsidRDefault="00127494" w:rsidP="00BF3C7C">
            <w:pPr>
              <w:jc w:val="both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 xml:space="preserve">    </w:t>
            </w:r>
            <w:r w:rsidR="00BF3C7C" w:rsidRPr="0020765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Ոլորտում կիրառվում են թվային լուծումներ</w:t>
            </w:r>
            <w:r w:rsidR="00BF3C7C" w:rsidRPr="00207651">
              <w:rPr>
                <w:rFonts w:ascii="Cambria Math" w:eastAsia="GHEA Grapalat" w:hAnsi="Cambria Math" w:cs="Cambria Math"/>
                <w:sz w:val="20"/>
                <w:szCs w:val="20"/>
                <w:lang w:val="hy-AM"/>
              </w:rPr>
              <w:t>․</w:t>
            </w:r>
          </w:p>
          <w:p w14:paraId="6F198221" w14:textId="1D10BE7F" w:rsidR="00BF3C7C" w:rsidRPr="00207651" w:rsidRDefault="00BF3C7C" w:rsidP="000961C1">
            <w:pPr>
              <w:numPr>
                <w:ilvl w:val="0"/>
                <w:numId w:val="2"/>
              </w:numPr>
              <w:tabs>
                <w:tab w:val="left" w:pos="256"/>
                <w:tab w:val="left" w:pos="1876"/>
              </w:tabs>
              <w:ind w:left="0" w:firstLine="76"/>
              <w:jc w:val="both"/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0765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Ռեադմիսիոն</w:t>
            </w:r>
            <w:r w:rsidR="000961C1">
              <w:rPr>
                <w:rFonts w:ascii="Calibri" w:eastAsia="GHEA Grapalat" w:hAnsi="Calibri" w:cs="Calibri"/>
                <w:sz w:val="20"/>
                <w:szCs w:val="20"/>
                <w:lang w:val="hy-AM"/>
              </w:rPr>
              <w:t> </w:t>
            </w:r>
            <w:r w:rsidRPr="0020765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հայցերի    կառավարման   էլեկտրոնային</w:t>
            </w:r>
          </w:p>
          <w:p w14:paraId="0C41B742" w14:textId="77777777" w:rsidR="00BF3C7C" w:rsidRDefault="00AF2249" w:rsidP="00A54C32">
            <w:pPr>
              <w:jc w:val="both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20765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Հ</w:t>
            </w:r>
            <w:r w:rsidR="00BF3C7C" w:rsidRPr="0020765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ամակարգին է միացել ևս 5 երկիր՝ Նորվեգիան,</w:t>
            </w:r>
            <w:r w:rsidRPr="00207651">
              <w:rPr>
                <w:rFonts w:ascii="Calibri" w:eastAsia="GHEA Grapalat" w:hAnsi="Calibri" w:cs="Calibri"/>
                <w:sz w:val="20"/>
                <w:szCs w:val="20"/>
                <w:lang w:val="hy-AM"/>
              </w:rPr>
              <w:t> </w:t>
            </w:r>
            <w:r w:rsidR="00BF3C7C" w:rsidRPr="0020765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Պորտուգալիան, Խորվաթիան,</w:t>
            </w:r>
            <w:r w:rsidRPr="00207651">
              <w:rPr>
                <w:rFonts w:ascii="Calibri" w:eastAsia="GHEA Grapalat" w:hAnsi="Calibri" w:cs="Calibri"/>
                <w:sz w:val="20"/>
                <w:szCs w:val="20"/>
                <w:lang w:val="hy-AM"/>
              </w:rPr>
              <w:t> </w:t>
            </w:r>
            <w:r w:rsidR="00BF3C7C" w:rsidRPr="0020765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Չեխիան, Հունգարիան։</w:t>
            </w:r>
          </w:p>
          <w:p w14:paraId="611AE8C3" w14:textId="77777777" w:rsidR="00D1242E" w:rsidRDefault="00D1242E" w:rsidP="00A54C32">
            <w:pPr>
              <w:jc w:val="both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</w:p>
          <w:p w14:paraId="5525A1B9" w14:textId="3FD81E9B" w:rsidR="00D1242E" w:rsidRPr="00A54C32" w:rsidRDefault="00D1242E" w:rsidP="00A54C32">
            <w:pPr>
              <w:jc w:val="both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</w:tcPr>
          <w:p w14:paraId="5CCA63EF" w14:textId="15FCBAF0" w:rsidR="00BF3C7C" w:rsidRPr="005800F2" w:rsidRDefault="00BF3C7C" w:rsidP="00BF3C7C">
            <w:pPr>
              <w:ind w:left="-14"/>
              <w:jc w:val="both"/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  <w:lang w:val="hy-AM"/>
              </w:rPr>
            </w:pPr>
          </w:p>
          <w:p w14:paraId="5B68AE06" w14:textId="77777777" w:rsidR="00BF3C7C" w:rsidRPr="005800F2" w:rsidRDefault="00BF3C7C" w:rsidP="00BF3C7C">
            <w:pPr>
              <w:ind w:left="-14"/>
              <w:jc w:val="both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</w:p>
          <w:p w14:paraId="1FBA0902" w14:textId="77777777" w:rsidR="00BF3C7C" w:rsidRPr="00175EB3" w:rsidRDefault="00BF3C7C" w:rsidP="00BF3C7C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1170" w:type="dxa"/>
          </w:tcPr>
          <w:p w14:paraId="3EF845A7" w14:textId="77777777" w:rsidR="00BF3C7C" w:rsidRPr="00175EB3" w:rsidRDefault="00BF3C7C" w:rsidP="00BF3C7C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</w:tc>
      </w:tr>
      <w:tr w:rsidR="009E6317" w:rsidRPr="00BF3C7C" w14:paraId="02170B83" w14:textId="77777777" w:rsidTr="00842C38">
        <w:tc>
          <w:tcPr>
            <w:tcW w:w="15390" w:type="dxa"/>
            <w:gridSpan w:val="6"/>
          </w:tcPr>
          <w:p w14:paraId="5D398102" w14:textId="64F4293F" w:rsidR="009E6317" w:rsidRPr="00175EB3" w:rsidRDefault="009E6317" w:rsidP="00BF3C7C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Արտակարգ իրավիճակներ</w:t>
            </w:r>
          </w:p>
        </w:tc>
      </w:tr>
      <w:tr w:rsidR="00BF3C7C" w:rsidRPr="00FD5290" w14:paraId="77314BF2" w14:textId="77777777" w:rsidTr="00EF7B3D">
        <w:trPr>
          <w:trHeight w:val="1570"/>
        </w:trPr>
        <w:tc>
          <w:tcPr>
            <w:tcW w:w="1350" w:type="dxa"/>
            <w:vMerge w:val="restart"/>
          </w:tcPr>
          <w:p w14:paraId="3AC2EDD5" w14:textId="4ACBD414" w:rsidR="00BF3C7C" w:rsidRPr="00A1706F" w:rsidRDefault="00BF3C7C" w:rsidP="00BF3C7C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A1706F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 w:eastAsia="ru-RU"/>
              </w:rPr>
              <w:t>1</w:t>
            </w:r>
            <w:r w:rsidRPr="00A1706F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320" w:type="dxa"/>
            <w:vMerge w:val="restart"/>
          </w:tcPr>
          <w:p w14:paraId="506CA77F" w14:textId="72422A19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ru-RU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</w:rPr>
              <w:t>ՀՀ</w:t>
            </w: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ru-RU"/>
              </w:rPr>
              <w:t xml:space="preserve"> </w:t>
            </w:r>
            <w:r w:rsidRPr="00A1706F">
              <w:rPr>
                <w:rFonts w:ascii="GHEA Grapalat" w:eastAsia="CIDFont+F1" w:hAnsi="GHEA Grapalat" w:cs="CIDFont+F1"/>
                <w:sz w:val="20"/>
                <w:szCs w:val="20"/>
              </w:rPr>
              <w:t>սահմանամերձ</w:t>
            </w: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ru-RU"/>
              </w:rPr>
              <w:t xml:space="preserve"> </w:t>
            </w:r>
            <w:r w:rsidRPr="00A1706F">
              <w:rPr>
                <w:rFonts w:ascii="GHEA Grapalat" w:eastAsia="CIDFont+F1" w:hAnsi="GHEA Grapalat" w:cs="CIDFont+F1"/>
                <w:sz w:val="20"/>
                <w:szCs w:val="20"/>
              </w:rPr>
              <w:t>և</w:t>
            </w: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ru-RU"/>
              </w:rPr>
              <w:t xml:space="preserve"> </w:t>
            </w:r>
            <w:r w:rsidRPr="00A1706F">
              <w:rPr>
                <w:rFonts w:ascii="GHEA Grapalat" w:eastAsia="CIDFont+F1" w:hAnsi="GHEA Grapalat" w:cs="CIDFont+F1"/>
                <w:sz w:val="20"/>
                <w:szCs w:val="20"/>
              </w:rPr>
              <w:t>բարձրլեռնային</w:t>
            </w:r>
          </w:p>
          <w:p w14:paraId="29A9E342" w14:textId="7737B599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ru-RU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>հ</w:t>
            </w:r>
            <w:r w:rsidRPr="00A1706F">
              <w:rPr>
                <w:rFonts w:ascii="GHEA Grapalat" w:eastAsia="CIDFont+F1" w:hAnsi="GHEA Grapalat" w:cs="CIDFont+F1"/>
                <w:sz w:val="20"/>
                <w:szCs w:val="20"/>
              </w:rPr>
              <w:t>ամայնքներում</w:t>
            </w: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ru-RU"/>
              </w:rPr>
              <w:t xml:space="preserve"> </w:t>
            </w:r>
            <w:r w:rsidRPr="00A1706F">
              <w:rPr>
                <w:rFonts w:ascii="GHEA Grapalat" w:eastAsia="CIDFont+F1" w:hAnsi="GHEA Grapalat" w:cs="CIDFont+F1"/>
                <w:sz w:val="20"/>
                <w:szCs w:val="20"/>
              </w:rPr>
              <w:t>փրկարարական</w:t>
            </w: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ru-RU"/>
              </w:rPr>
              <w:t xml:space="preserve"> </w:t>
            </w:r>
            <w:r w:rsidRPr="00A1706F">
              <w:rPr>
                <w:rFonts w:ascii="GHEA Grapalat" w:eastAsia="CIDFont+F1" w:hAnsi="GHEA Grapalat" w:cs="CIDFont+F1"/>
                <w:sz w:val="20"/>
                <w:szCs w:val="20"/>
              </w:rPr>
              <w:t>և</w:t>
            </w:r>
          </w:p>
          <w:p w14:paraId="4EEAB077" w14:textId="7C9E32C2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ru-RU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</w:rPr>
              <w:t>հրդեհաշիջման</w:t>
            </w: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 xml:space="preserve"> </w:t>
            </w:r>
            <w:r w:rsidRPr="00A1706F">
              <w:rPr>
                <w:rFonts w:ascii="GHEA Grapalat" w:eastAsia="CIDFont+F1" w:hAnsi="GHEA Grapalat" w:cs="CIDFont+F1"/>
                <w:sz w:val="20"/>
                <w:szCs w:val="20"/>
              </w:rPr>
              <w:t>աշխատանքների</w:t>
            </w:r>
          </w:p>
          <w:p w14:paraId="0D074B5A" w14:textId="24BBADD1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ru-RU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</w:rPr>
              <w:t>իրականացում</w:t>
            </w: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ru-RU"/>
              </w:rPr>
              <w:t>,</w:t>
            </w: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 xml:space="preserve"> </w:t>
            </w:r>
            <w:r w:rsidRPr="00A1706F">
              <w:rPr>
                <w:rFonts w:ascii="GHEA Grapalat" w:eastAsia="CIDFont+F1" w:hAnsi="GHEA Grapalat" w:cs="CIDFont+F1"/>
                <w:sz w:val="20"/>
                <w:szCs w:val="20"/>
              </w:rPr>
              <w:t>բնակչության</w:t>
            </w:r>
          </w:p>
          <w:p w14:paraId="6B426076" w14:textId="7D087A48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ru-RU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</w:rPr>
              <w:lastRenderedPageBreak/>
              <w:t>պաշտպանության</w:t>
            </w: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ru-RU"/>
              </w:rPr>
              <w:t>,</w:t>
            </w: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 xml:space="preserve"> </w:t>
            </w:r>
            <w:r w:rsidRPr="00A1706F">
              <w:rPr>
                <w:rFonts w:ascii="GHEA Grapalat" w:eastAsia="CIDFont+F1" w:hAnsi="GHEA Grapalat" w:cs="CIDFont+F1"/>
                <w:sz w:val="20"/>
                <w:szCs w:val="20"/>
              </w:rPr>
              <w:t>ռազմավարական</w:t>
            </w:r>
          </w:p>
          <w:p w14:paraId="6C7B7E95" w14:textId="77777777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ru-RU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</w:rPr>
              <w:t>նշանակության</w:t>
            </w:r>
          </w:p>
          <w:p w14:paraId="0F660C02" w14:textId="5953E806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ru-RU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</w:rPr>
              <w:t>օբյեկտների</w:t>
            </w: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ru-RU"/>
              </w:rPr>
              <w:t xml:space="preserve"> </w:t>
            </w:r>
            <w:r w:rsidRPr="00A1706F">
              <w:rPr>
                <w:rFonts w:ascii="GHEA Grapalat" w:eastAsia="CIDFont+F1" w:hAnsi="GHEA Grapalat" w:cs="CIDFont+F1"/>
                <w:sz w:val="20"/>
                <w:szCs w:val="20"/>
              </w:rPr>
              <w:t>և</w:t>
            </w: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 xml:space="preserve"> </w:t>
            </w:r>
            <w:r w:rsidRPr="00A1706F">
              <w:rPr>
                <w:rFonts w:ascii="GHEA Grapalat" w:eastAsia="CIDFont+F1" w:hAnsi="GHEA Grapalat" w:cs="CIDFont+F1"/>
                <w:sz w:val="20"/>
                <w:szCs w:val="20"/>
              </w:rPr>
              <w:t>ենթակառուցվածքների</w:t>
            </w:r>
          </w:p>
          <w:p w14:paraId="425DFF4F" w14:textId="26F1E23D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ru-RU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</w:rPr>
              <w:t>անվտանգության</w:t>
            </w: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 xml:space="preserve"> </w:t>
            </w:r>
            <w:r w:rsidRPr="00A1706F">
              <w:rPr>
                <w:rFonts w:ascii="GHEA Grapalat" w:eastAsia="CIDFont+F1" w:hAnsi="GHEA Grapalat" w:cs="CIDFont+F1"/>
                <w:sz w:val="20"/>
                <w:szCs w:val="20"/>
              </w:rPr>
              <w:t>ապահովում՝</w:t>
            </w:r>
          </w:p>
          <w:p w14:paraId="5DAE994C" w14:textId="78C5403A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ru-RU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</w:rPr>
              <w:t>քաղաքացիական</w:t>
            </w: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 xml:space="preserve"> </w:t>
            </w:r>
            <w:r w:rsidRPr="00A1706F">
              <w:rPr>
                <w:rFonts w:ascii="GHEA Grapalat" w:eastAsia="CIDFont+F1" w:hAnsi="GHEA Grapalat" w:cs="CIDFont+F1"/>
                <w:sz w:val="20"/>
                <w:szCs w:val="20"/>
              </w:rPr>
              <w:t>պաշտպանության</w:t>
            </w:r>
          </w:p>
          <w:p w14:paraId="0067C754" w14:textId="0E3BDFDD" w:rsidR="00BF3C7C" w:rsidRPr="00A1706F" w:rsidRDefault="00BF3C7C" w:rsidP="00BF3C7C">
            <w:pP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 w:eastAsia="ru-RU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</w:rPr>
              <w:t>հենակետերի</w:t>
            </w: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ru-RU"/>
              </w:rPr>
              <w:t xml:space="preserve"> </w:t>
            </w:r>
            <w:r w:rsidRPr="00A1706F">
              <w:rPr>
                <w:rFonts w:ascii="GHEA Grapalat" w:eastAsia="CIDFont+F1" w:hAnsi="GHEA Grapalat" w:cs="CIDFont+F1"/>
                <w:sz w:val="20"/>
                <w:szCs w:val="20"/>
              </w:rPr>
              <w:t>միջոցով</w:t>
            </w:r>
          </w:p>
        </w:tc>
        <w:tc>
          <w:tcPr>
            <w:tcW w:w="3260" w:type="dxa"/>
          </w:tcPr>
          <w:p w14:paraId="38611F07" w14:textId="66DDF5FF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lastRenderedPageBreak/>
              <w:t>16.1 Սյունիքի մարզի թվով 8 սահմանամերձ</w:t>
            </w:r>
          </w:p>
          <w:p w14:paraId="15C724ED" w14:textId="102296C5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>բնակավայրերում քաղաքացիական</w:t>
            </w:r>
          </w:p>
          <w:p w14:paraId="2B5E870D" w14:textId="2AA89F60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>պաշտպանության հենակետերի ստեղծում և</w:t>
            </w:r>
            <w:r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 xml:space="preserve"> </w:t>
            </w: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>համապատասխան տրանսպորտային միջոցներով ու գույքսարքավորումներով ապահովում</w:t>
            </w:r>
          </w:p>
        </w:tc>
        <w:tc>
          <w:tcPr>
            <w:tcW w:w="4950" w:type="dxa"/>
            <w:vMerge w:val="restart"/>
          </w:tcPr>
          <w:p w14:paraId="030F5673" w14:textId="17BDED66" w:rsidR="00BF3C7C" w:rsidRPr="00A1706F" w:rsidRDefault="00BF3C7C" w:rsidP="00BF3C7C">
            <w:pP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 w:eastAsia="ru-RU"/>
              </w:rPr>
            </w:pPr>
          </w:p>
        </w:tc>
        <w:tc>
          <w:tcPr>
            <w:tcW w:w="2340" w:type="dxa"/>
            <w:vMerge w:val="restart"/>
          </w:tcPr>
          <w:p w14:paraId="10EF749C" w14:textId="6ED72642" w:rsidR="00BF3C7C" w:rsidRPr="00A1706F" w:rsidRDefault="00BF3C7C" w:rsidP="00BF3C7C">
            <w:pPr>
              <w:jc w:val="both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 xml:space="preserve">Նշված միջոցառումները սահմանված վերջնաժամկետում չեն </w:t>
            </w:r>
            <w:r w:rsidR="00265B0A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 xml:space="preserve">իրականացվել՝ </w:t>
            </w:r>
            <w:r w:rsidRPr="00A1706F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ֆինանսական միջոցներ</w:t>
            </w:r>
            <w:r w:rsidR="00265B0A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ի բացակայության պատճառով</w:t>
            </w:r>
            <w:r w:rsidRPr="00A1706F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։</w:t>
            </w:r>
          </w:p>
          <w:p w14:paraId="4D593141" w14:textId="7710BFD3" w:rsidR="00BF3C7C" w:rsidRPr="00A1706F" w:rsidRDefault="00BF3C7C" w:rsidP="00BF3C7C">
            <w:pPr>
              <w:shd w:val="clear" w:color="auto" w:fill="FFFFFF"/>
              <w:jc w:val="both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lastRenderedPageBreak/>
              <w:t>ՀՀ</w:t>
            </w:r>
            <w:r w:rsidRPr="00A1706F">
              <w:rPr>
                <w:rFonts w:ascii="Calibri" w:eastAsia="GHEA Grapalat" w:hAnsi="Calibri" w:cs="Calibri"/>
                <w:sz w:val="20"/>
                <w:szCs w:val="20"/>
                <w:lang w:val="hy-AM"/>
              </w:rPr>
              <w:t> </w:t>
            </w:r>
            <w:r w:rsidRPr="00A1706F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2025-2027թթ. պետական միջնաժամկետ ծախսերի ծրագրով ՀՀ ՆԳՆ 1234 ծրագրի 31003</w:t>
            </w:r>
            <w:r w:rsidRPr="00A1706F">
              <w:rPr>
                <w:rFonts w:ascii="Calibri" w:eastAsia="GHEA Grapalat" w:hAnsi="Calibri" w:cs="Calibri"/>
                <w:sz w:val="20"/>
                <w:szCs w:val="20"/>
                <w:lang w:val="hy-AM"/>
              </w:rPr>
              <w:t> </w:t>
            </w:r>
            <w:r w:rsidRPr="00A1706F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կետով միջոցառումները ներկայացվել են որպես նոր նախաձեռնություն՝ նշելով, որ հնարավոր չի լինի</w:t>
            </w:r>
            <w:r w:rsidRPr="00A1706F">
              <w:rPr>
                <w:rFonts w:ascii="Calibri" w:eastAsia="GHEA Grapalat" w:hAnsi="Calibri" w:cs="Calibri"/>
                <w:sz w:val="20"/>
                <w:szCs w:val="20"/>
                <w:lang w:val="hy-AM"/>
              </w:rPr>
              <w:t> </w:t>
            </w:r>
            <w:r w:rsidRPr="00A1706F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ապահովել ծրագրով սահմանված պահանջների կատարումը՝</w:t>
            </w:r>
            <w:r w:rsidRPr="00A1706F">
              <w:rPr>
                <w:rFonts w:ascii="Calibri" w:eastAsia="GHEA Grapalat" w:hAnsi="Calibri" w:cs="Calibri"/>
                <w:sz w:val="20"/>
                <w:szCs w:val="20"/>
                <w:lang w:val="hy-AM"/>
              </w:rPr>
              <w:t> </w:t>
            </w:r>
            <w:r w:rsidRPr="00A1706F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ըստ տարիների:</w:t>
            </w:r>
          </w:p>
          <w:p w14:paraId="7E741D84" w14:textId="77777777" w:rsidR="00BF3C7C" w:rsidRPr="00A1706F" w:rsidRDefault="00BF3C7C" w:rsidP="00BF3C7C">
            <w:pPr>
              <w:ind w:left="76" w:firstLine="90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 w:eastAsia="ru-RU"/>
              </w:rPr>
            </w:pPr>
          </w:p>
        </w:tc>
        <w:tc>
          <w:tcPr>
            <w:tcW w:w="1170" w:type="dxa"/>
            <w:vMerge w:val="restart"/>
          </w:tcPr>
          <w:p w14:paraId="479D4372" w14:textId="77777777" w:rsidR="00BF3C7C" w:rsidRPr="00A1706F" w:rsidRDefault="00BF3C7C" w:rsidP="00BF3C7C">
            <w:pP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 w:eastAsia="ru-RU"/>
              </w:rPr>
            </w:pPr>
          </w:p>
        </w:tc>
      </w:tr>
      <w:tr w:rsidR="00BF3C7C" w:rsidRPr="00A1706F" w14:paraId="7D26043A" w14:textId="77777777" w:rsidTr="00EF7B3D">
        <w:trPr>
          <w:trHeight w:val="680"/>
        </w:trPr>
        <w:tc>
          <w:tcPr>
            <w:tcW w:w="1350" w:type="dxa"/>
            <w:vMerge/>
          </w:tcPr>
          <w:p w14:paraId="66C276CC" w14:textId="77777777" w:rsidR="00BF3C7C" w:rsidRPr="00A1706F" w:rsidRDefault="00BF3C7C" w:rsidP="00BF3C7C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 w:eastAsia="ru-RU"/>
              </w:rPr>
            </w:pPr>
          </w:p>
        </w:tc>
        <w:tc>
          <w:tcPr>
            <w:tcW w:w="2320" w:type="dxa"/>
            <w:vMerge/>
          </w:tcPr>
          <w:p w14:paraId="4D5459C2" w14:textId="77777777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</w:p>
        </w:tc>
        <w:tc>
          <w:tcPr>
            <w:tcW w:w="3260" w:type="dxa"/>
          </w:tcPr>
          <w:p w14:paraId="516DA08A" w14:textId="5D004771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>16.2 Վայոց ձորի մարզի սահմանամերձ բնակավայրերում թվով 4 քաղաքացիական</w:t>
            </w:r>
          </w:p>
          <w:p w14:paraId="47BE8953" w14:textId="276A2322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>պաշտպանության հենակետերի ստեղծում և համապատասխան տրանսպորտային միջոցներով</w:t>
            </w:r>
          </w:p>
          <w:p w14:paraId="017B9EF9" w14:textId="77777777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</w:rPr>
              <w:t>ու գույք սարքավորումներով</w:t>
            </w: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 xml:space="preserve"> </w:t>
            </w:r>
            <w:r w:rsidRPr="00A1706F">
              <w:rPr>
                <w:rFonts w:ascii="GHEA Grapalat" w:eastAsia="CIDFont+F1" w:hAnsi="GHEA Grapalat" w:cs="CIDFont+F1"/>
                <w:sz w:val="20"/>
                <w:szCs w:val="20"/>
              </w:rPr>
              <w:t>ապահովում</w:t>
            </w:r>
          </w:p>
          <w:p w14:paraId="380445AA" w14:textId="7E8E7458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</w:rPr>
            </w:pPr>
          </w:p>
        </w:tc>
        <w:tc>
          <w:tcPr>
            <w:tcW w:w="4950" w:type="dxa"/>
            <w:vMerge/>
          </w:tcPr>
          <w:p w14:paraId="16F14A99" w14:textId="77777777" w:rsidR="00BF3C7C" w:rsidRPr="00A1706F" w:rsidRDefault="00BF3C7C" w:rsidP="00BF3C7C">
            <w:pP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 w:eastAsia="ru-RU"/>
              </w:rPr>
            </w:pPr>
          </w:p>
        </w:tc>
        <w:tc>
          <w:tcPr>
            <w:tcW w:w="2340" w:type="dxa"/>
            <w:vMerge/>
          </w:tcPr>
          <w:p w14:paraId="41C7A021" w14:textId="77777777" w:rsidR="00BF3C7C" w:rsidRPr="00A1706F" w:rsidRDefault="00BF3C7C" w:rsidP="00BF3C7C">
            <w:pP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 w:eastAsia="ru-RU"/>
              </w:rPr>
            </w:pPr>
          </w:p>
        </w:tc>
        <w:tc>
          <w:tcPr>
            <w:tcW w:w="1170" w:type="dxa"/>
            <w:vMerge/>
          </w:tcPr>
          <w:p w14:paraId="2256F5F2" w14:textId="77777777" w:rsidR="00BF3C7C" w:rsidRPr="00A1706F" w:rsidRDefault="00BF3C7C" w:rsidP="00BF3C7C">
            <w:pP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 w:eastAsia="ru-RU"/>
              </w:rPr>
            </w:pPr>
          </w:p>
        </w:tc>
      </w:tr>
      <w:tr w:rsidR="00BF3C7C" w:rsidRPr="00FD5290" w14:paraId="21F285C4" w14:textId="77777777" w:rsidTr="00EF7B3D">
        <w:trPr>
          <w:trHeight w:val="1994"/>
        </w:trPr>
        <w:tc>
          <w:tcPr>
            <w:tcW w:w="1350" w:type="dxa"/>
            <w:vMerge/>
          </w:tcPr>
          <w:p w14:paraId="4156D84F" w14:textId="77777777" w:rsidR="00BF3C7C" w:rsidRPr="00A1706F" w:rsidRDefault="00BF3C7C" w:rsidP="00BF3C7C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 w:eastAsia="ru-RU"/>
              </w:rPr>
            </w:pPr>
          </w:p>
        </w:tc>
        <w:tc>
          <w:tcPr>
            <w:tcW w:w="2320" w:type="dxa"/>
            <w:vMerge/>
          </w:tcPr>
          <w:p w14:paraId="3BB5355A" w14:textId="77777777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</w:p>
        </w:tc>
        <w:tc>
          <w:tcPr>
            <w:tcW w:w="3260" w:type="dxa"/>
          </w:tcPr>
          <w:p w14:paraId="75CF67A2" w14:textId="6B35BAE1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>16.3 Տավուշի մարզի սահմանամերձ</w:t>
            </w:r>
          </w:p>
          <w:p w14:paraId="78571135" w14:textId="4DA628AF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>բնակավայրերում տեղակայված</w:t>
            </w:r>
          </w:p>
          <w:p w14:paraId="21A9EC68" w14:textId="1464C432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>քաղաքացիական պաշտպանության գործող թվով 11 հենակետերում</w:t>
            </w:r>
          </w:p>
          <w:p w14:paraId="0EDF1080" w14:textId="77777777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>ավտոտնակների կառուցում՝</w:t>
            </w:r>
          </w:p>
          <w:p w14:paraId="1E88BEC1" w14:textId="77777777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>տրանսպորտային միջոցների</w:t>
            </w:r>
          </w:p>
          <w:p w14:paraId="31CC91B1" w14:textId="7F0AAF70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>պահպանման համար</w:t>
            </w:r>
          </w:p>
        </w:tc>
        <w:tc>
          <w:tcPr>
            <w:tcW w:w="4950" w:type="dxa"/>
            <w:vMerge/>
          </w:tcPr>
          <w:p w14:paraId="0FFDFE88" w14:textId="77777777" w:rsidR="00BF3C7C" w:rsidRPr="00A1706F" w:rsidRDefault="00BF3C7C" w:rsidP="00BF3C7C">
            <w:pP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 w:eastAsia="ru-RU"/>
              </w:rPr>
            </w:pPr>
          </w:p>
        </w:tc>
        <w:tc>
          <w:tcPr>
            <w:tcW w:w="2340" w:type="dxa"/>
            <w:vMerge/>
          </w:tcPr>
          <w:p w14:paraId="1E1A68F9" w14:textId="77777777" w:rsidR="00BF3C7C" w:rsidRPr="00A1706F" w:rsidRDefault="00BF3C7C" w:rsidP="00BF3C7C">
            <w:pP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 w:eastAsia="ru-RU"/>
              </w:rPr>
            </w:pPr>
          </w:p>
        </w:tc>
        <w:tc>
          <w:tcPr>
            <w:tcW w:w="1170" w:type="dxa"/>
            <w:vMerge/>
          </w:tcPr>
          <w:p w14:paraId="7639C975" w14:textId="77777777" w:rsidR="00BF3C7C" w:rsidRPr="00A1706F" w:rsidRDefault="00BF3C7C" w:rsidP="00BF3C7C">
            <w:pP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 w:eastAsia="ru-RU"/>
              </w:rPr>
            </w:pPr>
          </w:p>
        </w:tc>
      </w:tr>
      <w:tr w:rsidR="00BF3C7C" w:rsidRPr="00FD5290" w14:paraId="0A0EF346" w14:textId="77777777" w:rsidTr="00EF7B3D">
        <w:tc>
          <w:tcPr>
            <w:tcW w:w="1350" w:type="dxa"/>
          </w:tcPr>
          <w:p w14:paraId="1E5B1B39" w14:textId="08E548BF" w:rsidR="00BF3C7C" w:rsidRPr="00A1706F" w:rsidRDefault="00BF3C7C" w:rsidP="00BF3C7C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 w:eastAsia="ru-RU"/>
              </w:rPr>
            </w:pPr>
            <w:r w:rsidRPr="00A1706F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 w:eastAsia="ru-RU"/>
              </w:rPr>
              <w:t>17</w:t>
            </w:r>
            <w:r w:rsidRPr="00A1706F">
              <w:rPr>
                <w:rFonts w:ascii="Cambria Math" w:eastAsia="Times New Roman" w:hAnsi="Cambria Math" w:cs="Cambria Math"/>
                <w:color w:val="000000" w:themeColor="text1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2320" w:type="dxa"/>
          </w:tcPr>
          <w:p w14:paraId="332D01F2" w14:textId="77777777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>Ռուս-հայկական</w:t>
            </w:r>
          </w:p>
          <w:p w14:paraId="60B05F41" w14:textId="77777777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>մարդասիրական</w:t>
            </w:r>
          </w:p>
          <w:p w14:paraId="4F129D89" w14:textId="302054EF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>արձագանքման կենտրոնի (ՌՀՄԱԿ)</w:t>
            </w:r>
          </w:p>
          <w:p w14:paraId="61D76CD7" w14:textId="04B8CC80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>արձագանքման բաղկացուցիչը կազմող</w:t>
            </w:r>
          </w:p>
          <w:p w14:paraId="20515C69" w14:textId="6C6315F1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>ուժերի կարողությունների</w:t>
            </w:r>
          </w:p>
          <w:p w14:paraId="28300EFC" w14:textId="6C52E775" w:rsidR="00BF3C7C" w:rsidRPr="00A1706F" w:rsidRDefault="00BF3C7C" w:rsidP="00BF3C7C">
            <w:pP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 w:eastAsia="ru-RU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>զարգացում</w:t>
            </w:r>
          </w:p>
        </w:tc>
        <w:tc>
          <w:tcPr>
            <w:tcW w:w="3260" w:type="dxa"/>
          </w:tcPr>
          <w:p w14:paraId="74B72C6D" w14:textId="77777777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>ՌՀՄԱԿ արձագանքող ուժերի</w:t>
            </w:r>
          </w:p>
          <w:p w14:paraId="32303B06" w14:textId="77777777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>բաղկացուցիչը կազմող ՓԾ</w:t>
            </w:r>
          </w:p>
          <w:p w14:paraId="7F551E88" w14:textId="77777777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>ուժերի գույքի բարելավում</w:t>
            </w:r>
          </w:p>
          <w:p w14:paraId="7F8140F0" w14:textId="77777777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>(հատուկ տեխնիկայի և</w:t>
            </w:r>
          </w:p>
          <w:p w14:paraId="60415340" w14:textId="2A811722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>սարքավորումների, տրամադրում): Կադրերի վերապատրաստում</w:t>
            </w:r>
          </w:p>
          <w:p w14:paraId="56BB92A4" w14:textId="4523B383" w:rsidR="00BF3C7C" w:rsidRPr="00A1706F" w:rsidRDefault="00BF3C7C" w:rsidP="00BF3C7C">
            <w:pP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 w:eastAsia="ru-RU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>(որակավորման բարձրացում)</w:t>
            </w:r>
          </w:p>
        </w:tc>
        <w:tc>
          <w:tcPr>
            <w:tcW w:w="4950" w:type="dxa"/>
          </w:tcPr>
          <w:p w14:paraId="5709947F" w14:textId="77777777" w:rsidR="00BF3C7C" w:rsidRPr="00A1706F" w:rsidRDefault="00BF3C7C" w:rsidP="00BF3C7C">
            <w:pPr>
              <w:jc w:val="both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ՀՀ ՆԳՆ փրակարար ծառայության, Կրթահամալիրի, Հայաստանի ֆիզիկական կուլտուրայի, սպորտի պետական ինստիտուտի  և Լեռնագնացության և զբոսաշրջության ֆեդերացիայի 843 փրկարարների, կամավորականների, ուսանողների և լեռնագնացների համար 30 ուսումնական ծրագրով կազմակերպվել են ուսուցման և որակավորման բարձրացման դասընթացներ։</w:t>
            </w:r>
          </w:p>
          <w:p w14:paraId="2592B783" w14:textId="77777777" w:rsidR="00BF3C7C" w:rsidRPr="00A1706F" w:rsidRDefault="00BF3C7C" w:rsidP="00BF3C7C">
            <w:pPr>
              <w:jc w:val="both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 xml:space="preserve">Քաղաքացիական պաշտպանության Միջազգային կազմակերպության (ՔՊՄԿ) հետ համագործակցության շրջանակներում 2025 թվականի մայիսի 12-ից 23-ը և սեպտեմբերի 1-ից 12-ը՝ Ռուս-հայկական Մարդասիրական արձագանքման կենտրոնի (այսուհետ՝ ՌՀՄԱԿ) ուսումնական բազայում ուսուցոււմ է անցել նշված կազմակերպության կողմից ՀՀ գործուղված ՔՊՄԿ անդամ երկրների 24 մասնագետ։ </w:t>
            </w:r>
          </w:p>
          <w:p w14:paraId="0896DB3C" w14:textId="77777777" w:rsidR="00BF3C7C" w:rsidRPr="00A1706F" w:rsidRDefault="00BF3C7C" w:rsidP="00BF3C7C">
            <w:pPr>
              <w:jc w:val="both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lastRenderedPageBreak/>
              <w:t>2025թ</w:t>
            </w:r>
            <w:r w:rsidRPr="00A1706F">
              <w:rPr>
                <w:rFonts w:ascii="Cambria Math" w:eastAsia="GHEA Grapalat" w:hAnsi="Cambria Math" w:cs="Cambria Math"/>
                <w:sz w:val="20"/>
                <w:szCs w:val="20"/>
                <w:lang w:val="hy-AM"/>
              </w:rPr>
              <w:t>․</w:t>
            </w:r>
            <w:r w:rsidRPr="00A1706F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 xml:space="preserve"> ընթացքում ՌՀՄԱԿ մոդուլային վարժահամալիրը և փրկարարական սարքավորումները տրամադրվել են ՀՀ ՆԳՆ ՓԾ ստորաբաժանումներին՝ գործնական պարապմունքներ անցկացնելու համար:</w:t>
            </w:r>
          </w:p>
          <w:p w14:paraId="74F58726" w14:textId="2C8518EF" w:rsidR="00BF3C7C" w:rsidRPr="00A1706F" w:rsidRDefault="00BF3C7C" w:rsidP="00127494">
            <w:pPr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 w:eastAsia="ru-RU"/>
              </w:rPr>
            </w:pPr>
            <w:r w:rsidRPr="00A1706F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Փրկարարական գործը քարոզելու և հրդեհի դեպքում վարքի հիմնական կանոններին ծանոթացնելու նպատակով կամավորների, դպրոցականների և մանկան տան սաների համար 9 ուսումնական ծրագրերով կազմակերպվել է փրկարարական հմտությունների ուսուցանում, որոնց մասնակցել է 615 կամավոր,  աշակերտ և մանկան տան սան:</w:t>
            </w:r>
          </w:p>
        </w:tc>
        <w:tc>
          <w:tcPr>
            <w:tcW w:w="2340" w:type="dxa"/>
          </w:tcPr>
          <w:p w14:paraId="0A4EBA63" w14:textId="589C01B4" w:rsidR="00BF3C7C" w:rsidRPr="00A1706F" w:rsidRDefault="00BF3C7C" w:rsidP="00BF3C7C">
            <w:pP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 w:eastAsia="ru-RU"/>
              </w:rPr>
            </w:pPr>
          </w:p>
        </w:tc>
        <w:tc>
          <w:tcPr>
            <w:tcW w:w="1170" w:type="dxa"/>
          </w:tcPr>
          <w:p w14:paraId="09512BEE" w14:textId="77777777" w:rsidR="00BF3C7C" w:rsidRPr="00A1706F" w:rsidRDefault="00BF3C7C" w:rsidP="00BF3C7C">
            <w:pP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 w:eastAsia="ru-RU"/>
              </w:rPr>
            </w:pPr>
          </w:p>
        </w:tc>
      </w:tr>
      <w:tr w:rsidR="00BF3C7C" w:rsidRPr="00FD5290" w14:paraId="03889184" w14:textId="77777777" w:rsidTr="00EF7B3D">
        <w:tc>
          <w:tcPr>
            <w:tcW w:w="1350" w:type="dxa"/>
          </w:tcPr>
          <w:p w14:paraId="6252DA03" w14:textId="09BE18C3" w:rsidR="00BF3C7C" w:rsidRPr="00A1706F" w:rsidRDefault="00BF3C7C" w:rsidP="00BF3C7C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 w:eastAsia="ru-RU"/>
              </w:rPr>
            </w:pPr>
            <w:r w:rsidRPr="00A1706F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 w:eastAsia="ru-RU"/>
              </w:rPr>
              <w:t>20</w:t>
            </w:r>
            <w:r w:rsidRPr="00A1706F">
              <w:rPr>
                <w:rFonts w:ascii="Cambria Math" w:eastAsia="Times New Roman" w:hAnsi="Cambria Math" w:cs="Cambria Math"/>
                <w:color w:val="000000" w:themeColor="text1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2320" w:type="dxa"/>
          </w:tcPr>
          <w:p w14:paraId="1BF6D792" w14:textId="77777777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>Քաղաքացիական</w:t>
            </w:r>
          </w:p>
          <w:p w14:paraId="67B8B3B5" w14:textId="77777777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>պաշտպանության</w:t>
            </w:r>
          </w:p>
          <w:p w14:paraId="33D32562" w14:textId="77777777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>համապետական</w:t>
            </w:r>
          </w:p>
          <w:p w14:paraId="464DF964" w14:textId="77777777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>համակարգի</w:t>
            </w:r>
          </w:p>
          <w:p w14:paraId="1F828B85" w14:textId="38655489" w:rsidR="00BF3C7C" w:rsidRPr="00A1706F" w:rsidRDefault="00BF3C7C" w:rsidP="00BF3C7C">
            <w:pP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 w:eastAsia="ru-RU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>զարգացում</w:t>
            </w:r>
          </w:p>
        </w:tc>
        <w:tc>
          <w:tcPr>
            <w:tcW w:w="3260" w:type="dxa"/>
          </w:tcPr>
          <w:p w14:paraId="5B990C52" w14:textId="77777777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>20.1 Քաղաքացիական</w:t>
            </w:r>
          </w:p>
          <w:p w14:paraId="197A8733" w14:textId="77777777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>պաշտպանության</w:t>
            </w:r>
          </w:p>
          <w:p w14:paraId="0CA1681A" w14:textId="77777777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>համակարգի ղեկավար կազմի</w:t>
            </w:r>
          </w:p>
          <w:p w14:paraId="2723663E" w14:textId="77777777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>և մասնագետների</w:t>
            </w:r>
          </w:p>
          <w:p w14:paraId="1416263A" w14:textId="77777777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>վերապատրաստման</w:t>
            </w:r>
          </w:p>
          <w:p w14:paraId="6E2F2C67" w14:textId="30C54069" w:rsidR="00BF3C7C" w:rsidRPr="00A1706F" w:rsidRDefault="00BF3C7C" w:rsidP="00BF3C7C">
            <w:pP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 w:eastAsia="ru-RU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>ծրագրերի մշակում և ներդրում</w:t>
            </w:r>
          </w:p>
        </w:tc>
        <w:tc>
          <w:tcPr>
            <w:tcW w:w="4950" w:type="dxa"/>
          </w:tcPr>
          <w:p w14:paraId="22C76960" w14:textId="0DC05BD2" w:rsidR="00BF3C7C" w:rsidRPr="00A1706F" w:rsidRDefault="00BF3C7C" w:rsidP="00BF3C7C">
            <w:pP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 w:eastAsia="ru-RU"/>
              </w:rPr>
            </w:pPr>
            <w:r w:rsidRPr="00A1706F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Իրականացվել է ՔՊ համակարգի ղեկավար կազմի և մասնագետների վերապատրաստման ծրագիրը, որի շրջանակներում 2025 թվականի ընթացքում, նախատեսված տարեկան շուրջ 70 ունկնդրի փոխարեն, վերապատրաստվել է 741 ունկնդիր:</w:t>
            </w:r>
          </w:p>
        </w:tc>
        <w:tc>
          <w:tcPr>
            <w:tcW w:w="2340" w:type="dxa"/>
          </w:tcPr>
          <w:p w14:paraId="57224863" w14:textId="77777777" w:rsidR="00BF3C7C" w:rsidRPr="00A1706F" w:rsidRDefault="00BF3C7C" w:rsidP="00BF3C7C">
            <w:pP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 w:eastAsia="ru-RU"/>
              </w:rPr>
            </w:pPr>
          </w:p>
        </w:tc>
        <w:tc>
          <w:tcPr>
            <w:tcW w:w="1170" w:type="dxa"/>
          </w:tcPr>
          <w:p w14:paraId="593FE6DD" w14:textId="77777777" w:rsidR="00BF3C7C" w:rsidRPr="00A1706F" w:rsidRDefault="00BF3C7C" w:rsidP="00BF3C7C">
            <w:pP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 w:eastAsia="ru-RU"/>
              </w:rPr>
            </w:pPr>
          </w:p>
        </w:tc>
      </w:tr>
      <w:tr w:rsidR="00BF3C7C" w:rsidRPr="00FD5290" w14:paraId="622B8505" w14:textId="77777777" w:rsidTr="00EF7B3D">
        <w:trPr>
          <w:trHeight w:val="2420"/>
        </w:trPr>
        <w:tc>
          <w:tcPr>
            <w:tcW w:w="1350" w:type="dxa"/>
            <w:vMerge w:val="restart"/>
          </w:tcPr>
          <w:p w14:paraId="493BB415" w14:textId="7799A548" w:rsidR="00BF3C7C" w:rsidRPr="00A1706F" w:rsidRDefault="00BF3C7C" w:rsidP="00BF3C7C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 w:eastAsia="ru-RU"/>
              </w:rPr>
            </w:pPr>
            <w:r w:rsidRPr="00A1706F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 w:eastAsia="ru-RU"/>
              </w:rPr>
              <w:t>21</w:t>
            </w:r>
            <w:r w:rsidRPr="00A1706F">
              <w:rPr>
                <w:rFonts w:ascii="Cambria Math" w:eastAsia="Times New Roman" w:hAnsi="Cambria Math" w:cs="Cambria Math"/>
                <w:color w:val="000000" w:themeColor="text1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2320" w:type="dxa"/>
            <w:vMerge w:val="restart"/>
          </w:tcPr>
          <w:p w14:paraId="013F845C" w14:textId="77777777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</w:rPr>
              <w:t>Փրկարար ուժերի</w:t>
            </w:r>
          </w:p>
          <w:p w14:paraId="7CC56E32" w14:textId="77777777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</w:rPr>
              <w:t>կարողությունների</w:t>
            </w:r>
          </w:p>
          <w:p w14:paraId="12786ABD" w14:textId="3D217DE2" w:rsidR="00BF3C7C" w:rsidRPr="00A1706F" w:rsidRDefault="00BF3C7C" w:rsidP="00BF3C7C">
            <w:pPr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</w:rPr>
              <w:t>զարգացում</w:t>
            </w:r>
          </w:p>
        </w:tc>
        <w:tc>
          <w:tcPr>
            <w:tcW w:w="3260" w:type="dxa"/>
          </w:tcPr>
          <w:p w14:paraId="115ED27D" w14:textId="77777777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>21.1 ԱԻՆ Լուսակերտի</w:t>
            </w:r>
          </w:p>
          <w:p w14:paraId="7DBDC4F2" w14:textId="77777777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>ուսումնական բազայում</w:t>
            </w:r>
          </w:p>
          <w:p w14:paraId="74397950" w14:textId="77777777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>վարժահրապարակի</w:t>
            </w:r>
          </w:p>
          <w:p w14:paraId="5BEFE693" w14:textId="77777777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>կառուցում (հրշեջկիրառական</w:t>
            </w:r>
          </w:p>
          <w:p w14:paraId="1D6D80A1" w14:textId="77777777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>մարզաձևի համալիր,</w:t>
            </w:r>
          </w:p>
          <w:p w14:paraId="0CEC5132" w14:textId="77777777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>գազածխապաշտպան մոդուլ,</w:t>
            </w:r>
          </w:p>
          <w:p w14:paraId="60F3A130" w14:textId="77777777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  <w:t>մոտ 2x6մ չափսի</w:t>
            </w:r>
          </w:p>
          <w:p w14:paraId="7D7B86D9" w14:textId="77777777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</w:rPr>
              <w:t>ալպինիստական պատ, 3</w:t>
            </w:r>
          </w:p>
          <w:p w14:paraId="30A397B9" w14:textId="04C100C6" w:rsidR="00BF3C7C" w:rsidRPr="00196A8C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</w:rPr>
            </w:pPr>
            <w:r w:rsidRPr="00A1706F">
              <w:rPr>
                <w:rFonts w:ascii="GHEA Grapalat" w:eastAsia="CIDFont+F1" w:hAnsi="GHEA Grapalat" w:cs="CIDFont+F1"/>
                <w:sz w:val="20"/>
                <w:szCs w:val="20"/>
              </w:rPr>
              <w:t>դասասենյակ)</w:t>
            </w:r>
          </w:p>
        </w:tc>
        <w:tc>
          <w:tcPr>
            <w:tcW w:w="4950" w:type="dxa"/>
            <w:vMerge w:val="restart"/>
          </w:tcPr>
          <w:p w14:paraId="0F005D7D" w14:textId="77777777" w:rsidR="00BF3C7C" w:rsidRPr="00A1706F" w:rsidRDefault="00BF3C7C" w:rsidP="00BF3C7C">
            <w:pPr>
              <w:rPr>
                <w:rFonts w:ascii="GHEA Grapalat" w:eastAsia="Calibri" w:hAnsi="GHEA Grapalat" w:cs="Times New Roman"/>
                <w:color w:val="191919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340" w:type="dxa"/>
            <w:vMerge w:val="restart"/>
          </w:tcPr>
          <w:p w14:paraId="12E4BB0D" w14:textId="77777777" w:rsidR="00BF3C7C" w:rsidRPr="00A1706F" w:rsidRDefault="00BF3C7C" w:rsidP="00BF3C7C">
            <w:pPr>
              <w:jc w:val="both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 xml:space="preserve">Լուսակերտի ուսումնական բազայում վարժահրապարակի կառուցման աշխատանքների համար ֆինանսական միջոցներ չեն տրամադրվել և </w:t>
            </w:r>
            <w:r w:rsidRPr="00A1706F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lastRenderedPageBreak/>
              <w:t xml:space="preserve">աշխատանքներ չեն իրականացվել։ </w:t>
            </w:r>
          </w:p>
          <w:p w14:paraId="1C0F509D" w14:textId="7CEBF8B4" w:rsidR="00BF3C7C" w:rsidRPr="00196A8C" w:rsidRDefault="00BF3C7C" w:rsidP="00BF3C7C">
            <w:pPr>
              <w:jc w:val="both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Միաժամանակ հարկ է նշել, որ ՌՀՄԱԿ տարածքում փրկարար ծառայողների պատրաստման գործընթացը կազմակերպելու համար 2024թ</w:t>
            </w:r>
            <w:r w:rsidRPr="00A1706F">
              <w:rPr>
                <w:rFonts w:ascii="Cambria Math" w:eastAsia="GHEA Grapalat" w:hAnsi="Cambria Math" w:cs="Cambria Math"/>
                <w:sz w:val="20"/>
                <w:szCs w:val="20"/>
                <w:lang w:val="hy-AM"/>
              </w:rPr>
              <w:t>․</w:t>
            </w:r>
            <w:r w:rsidRPr="00A1706F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-ին կառուցվել է բազմաֆունկցիոնալ ուսումնավարժական համալիր, որը հնարավորություն է տվել  արդյունավետ կազմակերպել փրկարար ծառայողների ուսուցումը և վերապատրաստումը։</w:t>
            </w:r>
          </w:p>
        </w:tc>
        <w:tc>
          <w:tcPr>
            <w:tcW w:w="1170" w:type="dxa"/>
            <w:vMerge w:val="restart"/>
          </w:tcPr>
          <w:p w14:paraId="12946676" w14:textId="77777777" w:rsidR="00BF3C7C" w:rsidRPr="00A1706F" w:rsidRDefault="00BF3C7C" w:rsidP="00BF3C7C">
            <w:pP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 w:eastAsia="ru-RU"/>
              </w:rPr>
            </w:pPr>
          </w:p>
        </w:tc>
      </w:tr>
      <w:tr w:rsidR="00BF3C7C" w:rsidRPr="00FD5290" w14:paraId="4A32ED38" w14:textId="77777777" w:rsidTr="00EF7B3D">
        <w:trPr>
          <w:trHeight w:val="6195"/>
        </w:trPr>
        <w:tc>
          <w:tcPr>
            <w:tcW w:w="1350" w:type="dxa"/>
            <w:vMerge/>
          </w:tcPr>
          <w:p w14:paraId="7F9A7876" w14:textId="77777777" w:rsidR="00BF3C7C" w:rsidRPr="00A1706F" w:rsidRDefault="00BF3C7C" w:rsidP="00BF3C7C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 w:eastAsia="ru-RU"/>
              </w:rPr>
            </w:pPr>
          </w:p>
        </w:tc>
        <w:tc>
          <w:tcPr>
            <w:tcW w:w="2320" w:type="dxa"/>
            <w:vMerge/>
          </w:tcPr>
          <w:p w14:paraId="640C4485" w14:textId="77777777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</w:p>
        </w:tc>
        <w:tc>
          <w:tcPr>
            <w:tcW w:w="3260" w:type="dxa"/>
          </w:tcPr>
          <w:p w14:paraId="45AD93AF" w14:textId="0DB75BFE" w:rsidR="00BF3C7C" w:rsidRPr="00DA6BEF" w:rsidRDefault="00BF3C7C" w:rsidP="00BF3C7C">
            <w:pPr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4950" w:type="dxa"/>
            <w:vMerge/>
          </w:tcPr>
          <w:p w14:paraId="2F077399" w14:textId="77777777" w:rsidR="00BF3C7C" w:rsidRPr="00A1706F" w:rsidRDefault="00BF3C7C" w:rsidP="00BF3C7C">
            <w:pPr>
              <w:rPr>
                <w:rFonts w:ascii="GHEA Grapalat" w:eastAsia="Calibri" w:hAnsi="GHEA Grapalat" w:cs="Times New Roman"/>
                <w:color w:val="191919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340" w:type="dxa"/>
            <w:vMerge/>
          </w:tcPr>
          <w:p w14:paraId="4BEA71F3" w14:textId="77777777" w:rsidR="00BF3C7C" w:rsidRPr="00A1706F" w:rsidRDefault="00BF3C7C" w:rsidP="00BF3C7C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vMerge/>
          </w:tcPr>
          <w:p w14:paraId="7C22480C" w14:textId="77777777" w:rsidR="00BF3C7C" w:rsidRPr="00A1706F" w:rsidRDefault="00BF3C7C" w:rsidP="00BF3C7C">
            <w:pP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 w:eastAsia="ru-RU"/>
              </w:rPr>
            </w:pPr>
          </w:p>
        </w:tc>
      </w:tr>
      <w:tr w:rsidR="00BF3C7C" w:rsidRPr="00FD5290" w14:paraId="401991DE" w14:textId="77777777" w:rsidTr="00EF7B3D">
        <w:trPr>
          <w:trHeight w:val="2110"/>
        </w:trPr>
        <w:tc>
          <w:tcPr>
            <w:tcW w:w="1350" w:type="dxa"/>
            <w:vMerge/>
          </w:tcPr>
          <w:p w14:paraId="72810D87" w14:textId="77777777" w:rsidR="00BF3C7C" w:rsidRPr="00A1706F" w:rsidRDefault="00BF3C7C" w:rsidP="00BF3C7C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 w:eastAsia="ru-RU"/>
              </w:rPr>
            </w:pPr>
          </w:p>
        </w:tc>
        <w:tc>
          <w:tcPr>
            <w:tcW w:w="2320" w:type="dxa"/>
            <w:vMerge/>
          </w:tcPr>
          <w:p w14:paraId="5BF0ECE7" w14:textId="77777777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</w:p>
        </w:tc>
        <w:tc>
          <w:tcPr>
            <w:tcW w:w="3260" w:type="dxa"/>
          </w:tcPr>
          <w:p w14:paraId="35A83544" w14:textId="77777777" w:rsidR="00BF3C7C" w:rsidRPr="00A1706F" w:rsidRDefault="00BF3C7C" w:rsidP="00BF3C7C">
            <w:pPr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21.2 ՀՀ Արարատի,</w:t>
            </w:r>
          </w:p>
          <w:p w14:paraId="11103CC9" w14:textId="77777777" w:rsidR="00BF3C7C" w:rsidRPr="00A1706F" w:rsidRDefault="00BF3C7C" w:rsidP="00BF3C7C">
            <w:pPr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Գեղարքունիքի, Վայոց Ձորի,</w:t>
            </w:r>
          </w:p>
          <w:p w14:paraId="36F89EA5" w14:textId="77777777" w:rsidR="00BF3C7C" w:rsidRPr="00A1706F" w:rsidRDefault="00BF3C7C" w:rsidP="00BF3C7C">
            <w:pPr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Կոտայքի, Արմավիրի,</w:t>
            </w:r>
          </w:p>
          <w:p w14:paraId="7AEAFF8C" w14:textId="77777777" w:rsidR="00BF3C7C" w:rsidRPr="00A1706F" w:rsidRDefault="00BF3C7C" w:rsidP="00BF3C7C">
            <w:pPr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Արագածոտնի մարզերում</w:t>
            </w:r>
          </w:p>
          <w:p w14:paraId="245A955F" w14:textId="77777777" w:rsidR="00BF3C7C" w:rsidRPr="00A1706F" w:rsidRDefault="00BF3C7C" w:rsidP="00BF3C7C">
            <w:pPr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փրկարարական և արագ</w:t>
            </w:r>
          </w:p>
          <w:p w14:paraId="42212C90" w14:textId="77777777" w:rsidR="00BF3C7C" w:rsidRPr="00A1706F" w:rsidRDefault="00BF3C7C" w:rsidP="00BF3C7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1706F">
              <w:rPr>
                <w:rFonts w:ascii="GHEA Grapalat" w:eastAsia="GHEA Grapalat" w:hAnsi="GHEA Grapalat" w:cs="GHEA Grapalat"/>
                <w:sz w:val="20"/>
                <w:szCs w:val="20"/>
              </w:rPr>
              <w:t>արձագանքման թվով 6</w:t>
            </w:r>
          </w:p>
          <w:p w14:paraId="44BD334F" w14:textId="77777777" w:rsidR="00BF3C7C" w:rsidRPr="00A1706F" w:rsidRDefault="00BF3C7C" w:rsidP="00BF3C7C">
            <w:pPr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GHEA Grapalat" w:hAnsi="GHEA Grapalat" w:cs="GHEA Grapalat"/>
                <w:sz w:val="20"/>
                <w:szCs w:val="20"/>
              </w:rPr>
              <w:t>թիմերի ստեղծում</w:t>
            </w:r>
          </w:p>
        </w:tc>
        <w:tc>
          <w:tcPr>
            <w:tcW w:w="4950" w:type="dxa"/>
          </w:tcPr>
          <w:p w14:paraId="310045AD" w14:textId="77777777" w:rsidR="00BF3C7C" w:rsidRPr="00A1706F" w:rsidRDefault="00BF3C7C" w:rsidP="00BF3C7C">
            <w:pPr>
              <w:spacing w:before="120" w:after="280"/>
              <w:jc w:val="both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 xml:space="preserve">ՆԳՆ ՓԾ Արարատի և Գեղարքունիքի մարզային փրկարարական վարչություններից 9-ական փրկարարական ծառայող մասնակցել է վերապատրաստման դասընթացների՝ «ՔՈՓ թիմի վարժանքի կազմակերպում INSARAG EXCON», «Փլուզված տարածքներում հետախուզության կազմակերպում INSARAG չափորոշիչներով» և «ՄՓՎ ՔՈՓ թիմերի ղեկավար կազմի վերապատրաստում» թեմաներով: </w:t>
            </w:r>
          </w:p>
          <w:p w14:paraId="727DC447" w14:textId="77777777" w:rsidR="00BF3C7C" w:rsidRPr="00A1706F" w:rsidRDefault="00BF3C7C" w:rsidP="00BF3C7C">
            <w:pPr>
              <w:spacing w:before="280" w:after="280"/>
              <w:jc w:val="both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2025 թվականի մարտի 24-ից 25-ը Փրկարար ծառայության Արարատի և Գեղարքունիքի մարզային փրկարարական վարչություններից 3-</w:t>
            </w:r>
            <w:r w:rsidRPr="00A1706F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lastRenderedPageBreak/>
              <w:t>ական փրկարարական ծառայող մասնակցել է «ՔՈՓ թիմերի համակողմանի ապահովում INSARAG չափորոշիչներով» թեմայով վերապատրաստման դասընթացին։</w:t>
            </w:r>
          </w:p>
          <w:p w14:paraId="5DDFCE1A" w14:textId="77777777" w:rsidR="00BF3C7C" w:rsidRPr="00A1706F" w:rsidRDefault="00BF3C7C" w:rsidP="00BF3C7C">
            <w:pPr>
              <w:jc w:val="both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 xml:space="preserve">Փրկարար ծառայության Արարատի և Գեղարքունիքի մարզային փրկարարական վարչություններից 36-ական փրկարարական ծառայող մասնակցել է վերապատրաստման դասընթացների: </w:t>
            </w:r>
          </w:p>
          <w:p w14:paraId="29662BED" w14:textId="11676C7F" w:rsidR="00BF3C7C" w:rsidRPr="00F12BE4" w:rsidRDefault="00BF3C7C" w:rsidP="00BF3C7C">
            <w:pPr>
              <w:jc w:val="both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Նշված ստորաբաժանումներին հատկացվել է փրկարարական գույք (փրկարարական պարան, ապահովման գոտի, ժումառ, ձեռքի լապտեր և այլն)։</w:t>
            </w:r>
          </w:p>
        </w:tc>
        <w:tc>
          <w:tcPr>
            <w:tcW w:w="2340" w:type="dxa"/>
          </w:tcPr>
          <w:p w14:paraId="4FAFEED9" w14:textId="77777777" w:rsidR="00BF3C7C" w:rsidRPr="00A1706F" w:rsidRDefault="00BF3C7C" w:rsidP="00BF3C7C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</w:tcPr>
          <w:p w14:paraId="2B6AED2D" w14:textId="77777777" w:rsidR="00BF3C7C" w:rsidRPr="00A1706F" w:rsidRDefault="00BF3C7C" w:rsidP="00BF3C7C">
            <w:pP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 w:eastAsia="ru-RU"/>
              </w:rPr>
            </w:pPr>
          </w:p>
        </w:tc>
      </w:tr>
      <w:tr w:rsidR="00BF3C7C" w:rsidRPr="00FD5290" w14:paraId="461902EC" w14:textId="77777777" w:rsidTr="00EF7B3D">
        <w:trPr>
          <w:trHeight w:val="710"/>
        </w:trPr>
        <w:tc>
          <w:tcPr>
            <w:tcW w:w="1350" w:type="dxa"/>
            <w:vMerge/>
          </w:tcPr>
          <w:p w14:paraId="0FE8680A" w14:textId="77777777" w:rsidR="00BF3C7C" w:rsidRPr="00A1706F" w:rsidRDefault="00BF3C7C" w:rsidP="00BF3C7C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 w:eastAsia="ru-RU"/>
              </w:rPr>
            </w:pPr>
          </w:p>
        </w:tc>
        <w:tc>
          <w:tcPr>
            <w:tcW w:w="2320" w:type="dxa"/>
            <w:vMerge/>
          </w:tcPr>
          <w:p w14:paraId="61EC1256" w14:textId="77777777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</w:p>
        </w:tc>
        <w:tc>
          <w:tcPr>
            <w:tcW w:w="3260" w:type="dxa"/>
          </w:tcPr>
          <w:p w14:paraId="38884AC1" w14:textId="6A0AD18B" w:rsidR="00BF3C7C" w:rsidRPr="00DA6BEF" w:rsidRDefault="00BF3C7C" w:rsidP="00BF3C7C">
            <w:pPr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DA6BEF">
              <w:rPr>
                <w:rFonts w:ascii="GHEA Grapalat" w:hAnsi="GHEA Grapalat"/>
                <w:sz w:val="20"/>
                <w:szCs w:val="20"/>
                <w:lang w:val="hy-AM"/>
              </w:rPr>
              <w:t>21.3</w:t>
            </w:r>
            <w:r w:rsidRPr="00A1706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A6BEF">
              <w:rPr>
                <w:rFonts w:ascii="GHEA Grapalat" w:hAnsi="GHEA Grapalat"/>
                <w:sz w:val="20"/>
                <w:szCs w:val="20"/>
                <w:lang w:val="hy-AM"/>
              </w:rPr>
              <w:t>ԱԻՆ փրկարար ծառայության հրշեջփրկարարական գույքի բարելավման ծրագիր</w:t>
            </w:r>
          </w:p>
        </w:tc>
        <w:tc>
          <w:tcPr>
            <w:tcW w:w="4950" w:type="dxa"/>
          </w:tcPr>
          <w:p w14:paraId="213AB173" w14:textId="77777777" w:rsidR="00BF3C7C" w:rsidRPr="00DA6BEF" w:rsidRDefault="00BF3C7C" w:rsidP="00BF3C7C">
            <w:pPr>
              <w:jc w:val="both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  <w:p w14:paraId="5FA89BF6" w14:textId="6642C0F5" w:rsidR="00BF3C7C" w:rsidRPr="00DA6BEF" w:rsidRDefault="00BF3C7C" w:rsidP="00BF3C7C">
            <w:pPr>
              <w:spacing w:after="160"/>
              <w:jc w:val="both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DA6BEF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 xml:space="preserve">2025 թվականի հունիսի 3-ին հայտարարված մրցույթում հաղթող է ճանաչվել «ԱՐՏԱԽ» ՍՊ ընկերությունը, որի հետ կնքվել է պայմանագիր։ Ըստ պայմանագրի՝  կազմակերպությունը մատակարարել է «DFSK DFAC XZL 5110» մակնիշի 8 հատ հրշեջ ավտոմեքենա 4×2 և «ISUZU 4×4» մակնիշի 10 հատ փրկարարական ավտոմեքենա։ </w:t>
            </w:r>
          </w:p>
        </w:tc>
        <w:tc>
          <w:tcPr>
            <w:tcW w:w="2340" w:type="dxa"/>
            <w:vMerge w:val="restart"/>
          </w:tcPr>
          <w:p w14:paraId="62742201" w14:textId="77777777" w:rsidR="00BF3C7C" w:rsidRPr="00A1706F" w:rsidRDefault="00BF3C7C" w:rsidP="00BF3C7C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vMerge w:val="restart"/>
          </w:tcPr>
          <w:p w14:paraId="1C4960F3" w14:textId="77777777" w:rsidR="00BF3C7C" w:rsidRPr="00A1706F" w:rsidRDefault="00BF3C7C" w:rsidP="00BF3C7C">
            <w:pP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 w:eastAsia="ru-RU"/>
              </w:rPr>
            </w:pPr>
          </w:p>
        </w:tc>
      </w:tr>
      <w:tr w:rsidR="00BF3C7C" w:rsidRPr="00A1706F" w14:paraId="7E83FB33" w14:textId="77777777" w:rsidTr="00EF7B3D">
        <w:trPr>
          <w:trHeight w:val="1320"/>
        </w:trPr>
        <w:tc>
          <w:tcPr>
            <w:tcW w:w="1350" w:type="dxa"/>
            <w:vMerge/>
          </w:tcPr>
          <w:p w14:paraId="1BB7D259" w14:textId="77777777" w:rsidR="00BF3C7C" w:rsidRPr="00A1706F" w:rsidRDefault="00BF3C7C" w:rsidP="00BF3C7C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 w:eastAsia="ru-RU"/>
              </w:rPr>
            </w:pPr>
          </w:p>
        </w:tc>
        <w:tc>
          <w:tcPr>
            <w:tcW w:w="2320" w:type="dxa"/>
            <w:vMerge/>
          </w:tcPr>
          <w:p w14:paraId="760D536E" w14:textId="77777777" w:rsidR="00BF3C7C" w:rsidRPr="00DA6BE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  <w:lang w:val="hy-AM"/>
              </w:rPr>
            </w:pPr>
          </w:p>
        </w:tc>
        <w:tc>
          <w:tcPr>
            <w:tcW w:w="3260" w:type="dxa"/>
          </w:tcPr>
          <w:p w14:paraId="30CED922" w14:textId="77777777" w:rsidR="00BF3C7C" w:rsidRPr="00A1706F" w:rsidRDefault="00BF3C7C" w:rsidP="00BF3C7C">
            <w:pPr>
              <w:rPr>
                <w:rFonts w:ascii="GHEA Grapalat" w:hAnsi="GHEA Grapalat"/>
                <w:sz w:val="20"/>
                <w:szCs w:val="20"/>
              </w:rPr>
            </w:pPr>
            <w:r w:rsidRPr="00A1706F">
              <w:rPr>
                <w:rFonts w:ascii="GHEA Grapalat" w:hAnsi="GHEA Grapalat"/>
                <w:sz w:val="20"/>
                <w:szCs w:val="20"/>
              </w:rPr>
              <w:t>21.4 Անօդաչու թռչող թվով 6 սարքավորումների ձեռքբերում</w:t>
            </w:r>
          </w:p>
          <w:p w14:paraId="0A7010FC" w14:textId="77777777" w:rsidR="00BF3C7C" w:rsidRPr="00A1706F" w:rsidRDefault="00BF3C7C" w:rsidP="00BF3C7C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585ADD08" w14:textId="77777777" w:rsidR="00BF3C7C" w:rsidRPr="00A1706F" w:rsidRDefault="00BF3C7C" w:rsidP="00BF3C7C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5D6F67D7" w14:textId="3988AD28" w:rsidR="00BF3C7C" w:rsidRDefault="00BF3C7C" w:rsidP="00BF3C7C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4B67B005" w14:textId="63D89D82" w:rsidR="00BF3C7C" w:rsidRDefault="00BF3C7C" w:rsidP="00BF3C7C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081F816F" w14:textId="3BB546CE" w:rsidR="00BF3C7C" w:rsidRDefault="00BF3C7C" w:rsidP="00BF3C7C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346A319E" w14:textId="68FE39A3" w:rsidR="00BF3C7C" w:rsidRDefault="00BF3C7C" w:rsidP="00BF3C7C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7BF607BD" w14:textId="2893E296" w:rsidR="00BF3C7C" w:rsidRDefault="00BF3C7C" w:rsidP="00BF3C7C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4C6850F5" w14:textId="58F6B73F" w:rsidR="00BF3C7C" w:rsidRDefault="00BF3C7C" w:rsidP="00BF3C7C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0BE0C97A" w14:textId="77777777" w:rsidR="00BF3C7C" w:rsidRPr="00A1706F" w:rsidRDefault="00BF3C7C" w:rsidP="00BF3C7C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78469E84" w14:textId="0EB44A6F" w:rsidR="00BF3C7C" w:rsidRPr="00A1706F" w:rsidRDefault="00BF3C7C" w:rsidP="00BF3C7C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CD37C52" w14:textId="77777777" w:rsidR="00BF3C7C" w:rsidRPr="00A1706F" w:rsidRDefault="00BF3C7C" w:rsidP="00BF3C7C">
            <w:pPr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1706F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Անօդաչու թռչող թվով 2 սարքավորումների ձեռքբերումը  կատարվել է 2023 թվականին Երկրաշարժի համակողմանի կառավարումը Հարավային Կովկասի խոցելի տարածքներում՝ արդյունավետ պլանավորման, արձագանքման և համատեղ գործողությունների միջոցով ծրագրի շրջանակներում, իսկ 4-ը նվիրաբերվել է ՌՀՄԱԿ- ի կողմից։ </w:t>
            </w:r>
          </w:p>
          <w:p w14:paraId="483C1C06" w14:textId="77777777" w:rsidR="00BF3C7C" w:rsidRPr="00A1706F" w:rsidRDefault="00BF3C7C" w:rsidP="00BF3C7C">
            <w:pPr>
              <w:rPr>
                <w:rFonts w:ascii="GHEA Grapalat" w:eastAsia="Calibri" w:hAnsi="GHEA Grapalat" w:cs="Times New Roman"/>
                <w:color w:val="19191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40" w:type="dxa"/>
            <w:vMerge/>
          </w:tcPr>
          <w:p w14:paraId="450BE593" w14:textId="77777777" w:rsidR="00BF3C7C" w:rsidRPr="00A1706F" w:rsidRDefault="00BF3C7C" w:rsidP="00BF3C7C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vMerge/>
          </w:tcPr>
          <w:p w14:paraId="7473189B" w14:textId="77777777" w:rsidR="00BF3C7C" w:rsidRPr="00A1706F" w:rsidRDefault="00BF3C7C" w:rsidP="00BF3C7C">
            <w:pP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 w:eastAsia="ru-RU"/>
              </w:rPr>
            </w:pPr>
          </w:p>
        </w:tc>
      </w:tr>
      <w:tr w:rsidR="00BF3C7C" w:rsidRPr="00A1706F" w14:paraId="09A57D4A" w14:textId="77777777" w:rsidTr="00EF7B3D">
        <w:trPr>
          <w:trHeight w:val="4831"/>
        </w:trPr>
        <w:tc>
          <w:tcPr>
            <w:tcW w:w="1350" w:type="dxa"/>
            <w:vMerge/>
          </w:tcPr>
          <w:p w14:paraId="40CBAA0C" w14:textId="77777777" w:rsidR="00BF3C7C" w:rsidRPr="00A1706F" w:rsidRDefault="00BF3C7C" w:rsidP="00BF3C7C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 w:eastAsia="ru-RU"/>
              </w:rPr>
            </w:pPr>
          </w:p>
        </w:tc>
        <w:tc>
          <w:tcPr>
            <w:tcW w:w="2320" w:type="dxa"/>
            <w:vMerge/>
          </w:tcPr>
          <w:p w14:paraId="604768F2" w14:textId="77777777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11D0AA2" w14:textId="77777777" w:rsidR="00BF3C7C" w:rsidRPr="00A1706F" w:rsidRDefault="00BF3C7C" w:rsidP="00BF3C7C">
            <w:pPr>
              <w:rPr>
                <w:rFonts w:ascii="GHEA Grapalat" w:hAnsi="GHEA Grapalat"/>
                <w:sz w:val="20"/>
                <w:szCs w:val="20"/>
              </w:rPr>
            </w:pPr>
            <w:r w:rsidRPr="00A1706F">
              <w:rPr>
                <w:rFonts w:ascii="GHEA Grapalat" w:hAnsi="GHEA Grapalat"/>
                <w:sz w:val="20"/>
                <w:szCs w:val="20"/>
              </w:rPr>
              <w:t>21.5 Արտակարգ իրավիճակներին արձագանքման փրկարար ծառայության կարողությունների հզորացման ծրագիր</w:t>
            </w:r>
          </w:p>
          <w:p w14:paraId="2E91FCE8" w14:textId="77777777" w:rsidR="00BF3C7C" w:rsidRPr="00A1706F" w:rsidRDefault="00BF3C7C" w:rsidP="00BF3C7C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280BC89" w14:textId="77777777" w:rsidR="00BF3C7C" w:rsidRPr="00A1706F" w:rsidRDefault="00BF3C7C" w:rsidP="00BF3C7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1706F">
              <w:rPr>
                <w:rFonts w:ascii="GHEA Grapalat" w:eastAsia="GHEA Grapalat" w:hAnsi="GHEA Grapalat" w:cs="GHEA Grapalat"/>
                <w:sz w:val="20"/>
                <w:szCs w:val="20"/>
              </w:rPr>
              <w:t>Ծրագրի նախագծի շրջանակներում տեխնիկատնտեսական ուսումնասիրություն իրականացնելու նպատակով հայտարարվել է մրցույթ, որի արդյունքում հաղթող է ճանաչվել «Բի-Դի-Օ Ըդվայզորի» ՓԲԸ-ն։</w:t>
            </w:r>
          </w:p>
          <w:p w14:paraId="1FCD8A2C" w14:textId="77777777" w:rsidR="00BF3C7C" w:rsidRPr="00A1706F" w:rsidRDefault="00BF3C7C" w:rsidP="00BF3C7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  <w:p w14:paraId="2B3A7404" w14:textId="77777777" w:rsidR="00BF3C7C" w:rsidRPr="00A1706F" w:rsidRDefault="00BF3C7C" w:rsidP="00BF3C7C">
            <w:pPr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1706F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ՀՀ ՆԳՆ և «Բի-Դի-Օ Ըդվայզորի» ՓԲԸ-ի միջև 2025 թվականի մայիսի 6-ին կնքվել է պայմանագիր «Ծրագրի նախագծի տեխնիկա-տնտեսական ուսումնասիրությունների» ծառայության մատուցման իրականացման համար, որի ավարտից հետո ՀՀ ՆԳՆ 2026-2028թթ. ՄԺԾԾ նոր նախաձեռնությունների ծախսերի գծով առաջարկությունների հայտով ներկայացվել է «ՆԳՆ փրկարար ծառայության կարողությունների հզորացում» ներդրումային ծրագիրը՝ 3.275,9 մլն. ՀՀ դրամ գումարով, որը չի հաստատվել: </w:t>
            </w:r>
          </w:p>
          <w:p w14:paraId="31A026D3" w14:textId="7C818737" w:rsidR="00BF3C7C" w:rsidRPr="008F43C9" w:rsidRDefault="00BF3C7C" w:rsidP="00BF3C7C">
            <w:pPr>
              <w:rPr>
                <w:rFonts w:ascii="GHEA Grapalat" w:eastAsia="Calibri" w:hAnsi="GHEA Grapalat" w:cs="Times New Roman"/>
                <w:color w:val="191919"/>
                <w:sz w:val="20"/>
                <w:szCs w:val="20"/>
                <w:shd w:val="clear" w:color="auto" w:fill="FFFFFF"/>
              </w:rPr>
            </w:pPr>
            <w:r w:rsidRPr="00A1706F">
              <w:rPr>
                <w:rFonts w:ascii="GHEA Grapalat" w:eastAsia="GHEA Grapalat" w:hAnsi="GHEA Grapalat" w:cs="GHEA Grapalat"/>
                <w:sz w:val="20"/>
                <w:szCs w:val="20"/>
              </w:rPr>
              <w:t>Սակայն նշված ուղղությամբ ֆինանսական միջոցների պահանջարկը ներկայացվել և նախատեսվել է ՀՀ 2026թ. պետական բյուջեի N 6 «2026 թվականի ժամանակահատվածում առաջնահերթությունները՝ ըստ բյուջետային գլխավոր կարգադրիչների» հավելվածում։</w:t>
            </w:r>
          </w:p>
        </w:tc>
        <w:tc>
          <w:tcPr>
            <w:tcW w:w="2340" w:type="dxa"/>
          </w:tcPr>
          <w:p w14:paraId="67FE3E9F" w14:textId="77777777" w:rsidR="00BF3C7C" w:rsidRPr="00A1706F" w:rsidRDefault="00BF3C7C" w:rsidP="00BF3C7C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</w:tcPr>
          <w:p w14:paraId="1FB54F07" w14:textId="77777777" w:rsidR="00BF3C7C" w:rsidRPr="00A1706F" w:rsidRDefault="00BF3C7C" w:rsidP="00BF3C7C">
            <w:pP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 w:eastAsia="ru-RU"/>
              </w:rPr>
            </w:pPr>
          </w:p>
        </w:tc>
      </w:tr>
      <w:tr w:rsidR="00BF3C7C" w:rsidRPr="00A1706F" w14:paraId="2982A4BF" w14:textId="77777777" w:rsidTr="00EF7B3D">
        <w:trPr>
          <w:trHeight w:val="1340"/>
        </w:trPr>
        <w:tc>
          <w:tcPr>
            <w:tcW w:w="1350" w:type="dxa"/>
          </w:tcPr>
          <w:p w14:paraId="2CEA1A6F" w14:textId="162FCA1D" w:rsidR="00BF3C7C" w:rsidRPr="00A1706F" w:rsidRDefault="00BF3C7C" w:rsidP="00BF3C7C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1706F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0" w:type="dxa"/>
          </w:tcPr>
          <w:p w14:paraId="036761DA" w14:textId="77777777" w:rsidR="00BF3C7C" w:rsidRPr="00A1706F" w:rsidRDefault="00BF3C7C" w:rsidP="00BF3C7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1706F">
              <w:rPr>
                <w:rFonts w:ascii="GHEA Grapalat" w:eastAsia="GHEA Grapalat" w:hAnsi="GHEA Grapalat" w:cs="GHEA Grapalat"/>
                <w:sz w:val="20"/>
                <w:szCs w:val="20"/>
              </w:rPr>
              <w:t>Սողանքների ռիսկի</w:t>
            </w:r>
          </w:p>
          <w:p w14:paraId="2C04DB0F" w14:textId="302196E0" w:rsidR="00BF3C7C" w:rsidRPr="00A1706F" w:rsidRDefault="00BF3C7C" w:rsidP="00BF3C7C">
            <w:pPr>
              <w:autoSpaceDE w:val="0"/>
              <w:autoSpaceDN w:val="0"/>
              <w:adjustRightInd w:val="0"/>
              <w:rPr>
                <w:rFonts w:ascii="GHEA Grapalat" w:eastAsia="CIDFont+F1" w:hAnsi="GHEA Grapalat" w:cs="CIDFont+F1"/>
                <w:sz w:val="20"/>
                <w:szCs w:val="20"/>
              </w:rPr>
            </w:pPr>
            <w:r w:rsidRPr="00A1706F">
              <w:rPr>
                <w:rFonts w:ascii="GHEA Grapalat" w:eastAsia="GHEA Grapalat" w:hAnsi="GHEA Grapalat" w:cs="GHEA Grapalat"/>
                <w:sz w:val="20"/>
                <w:szCs w:val="20"/>
              </w:rPr>
              <w:t>կառավարում</w:t>
            </w:r>
          </w:p>
        </w:tc>
        <w:tc>
          <w:tcPr>
            <w:tcW w:w="3260" w:type="dxa"/>
          </w:tcPr>
          <w:p w14:paraId="515493E8" w14:textId="5D1F2CFB" w:rsidR="00BF3C7C" w:rsidRPr="00A1706F" w:rsidRDefault="00BF3C7C" w:rsidP="00BF3C7C">
            <w:pPr>
              <w:rPr>
                <w:rFonts w:ascii="GHEA Grapalat" w:hAnsi="GHEA Grapalat"/>
                <w:sz w:val="20"/>
                <w:szCs w:val="20"/>
              </w:rPr>
            </w:pPr>
            <w:r w:rsidRPr="00A1706F">
              <w:rPr>
                <w:rFonts w:ascii="GHEA Grapalat" w:hAnsi="GHEA Grapalat"/>
                <w:sz w:val="20"/>
                <w:szCs w:val="20"/>
              </w:rPr>
              <w:t>22.1 Թվով 6 սողանքային տեղամասերում գործիքային հետազոտությունների արդյունքների հիման վրա կանխարգելիչ միջոցառումների իրականացում</w:t>
            </w:r>
          </w:p>
        </w:tc>
        <w:tc>
          <w:tcPr>
            <w:tcW w:w="4950" w:type="dxa"/>
          </w:tcPr>
          <w:p w14:paraId="34BB13BB" w14:textId="4330F2E6" w:rsidR="00BF3C7C" w:rsidRPr="00A1706F" w:rsidRDefault="00BF3C7C" w:rsidP="00BF3C7C">
            <w:pPr>
              <w:jc w:val="both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19B51161" w14:textId="0E021CBF" w:rsidR="002F4788" w:rsidRPr="00A1706F" w:rsidRDefault="00BF3C7C" w:rsidP="002F4788">
            <w:pPr>
              <w:jc w:val="both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A1706F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Նշված միջոցառումը սահմանված վերջնաժամկետում չի </w:t>
            </w:r>
            <w:r w:rsidR="002F4788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 xml:space="preserve">իրականացվել՝ </w:t>
            </w:r>
            <w:r w:rsidR="002F4788" w:rsidRPr="00A1706F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ֆինանսական միջոցներ</w:t>
            </w:r>
            <w:r w:rsidR="002F4788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ի բացակայության պատճառով</w:t>
            </w:r>
            <w:r w:rsidR="002F4788" w:rsidRPr="00A1706F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։</w:t>
            </w:r>
          </w:p>
          <w:p w14:paraId="07F0CEB8" w14:textId="52687FF8" w:rsidR="00BF3C7C" w:rsidRPr="002F4788" w:rsidRDefault="00BF3C7C" w:rsidP="00BF3C7C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</w:tcPr>
          <w:p w14:paraId="3C371DE5" w14:textId="77777777" w:rsidR="00BF3C7C" w:rsidRPr="00A1706F" w:rsidRDefault="00BF3C7C" w:rsidP="00BF3C7C">
            <w:pP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 w:eastAsia="ru-RU"/>
              </w:rPr>
            </w:pPr>
          </w:p>
        </w:tc>
      </w:tr>
      <w:tr w:rsidR="00BF3C7C" w:rsidRPr="00A1706F" w14:paraId="2A0B45BA" w14:textId="77777777" w:rsidTr="00EF7B3D">
        <w:trPr>
          <w:trHeight w:val="620"/>
        </w:trPr>
        <w:tc>
          <w:tcPr>
            <w:tcW w:w="1350" w:type="dxa"/>
          </w:tcPr>
          <w:p w14:paraId="219B4565" w14:textId="5AEF3352" w:rsidR="00BF3C7C" w:rsidRPr="00A1706F" w:rsidRDefault="00BF3C7C" w:rsidP="00BF3C7C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1706F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20" w:type="dxa"/>
          </w:tcPr>
          <w:p w14:paraId="2B4865CC" w14:textId="485359E1" w:rsidR="00BF3C7C" w:rsidRPr="00A1706F" w:rsidRDefault="00BF3C7C" w:rsidP="00BF3C7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1706F">
              <w:rPr>
                <w:rFonts w:ascii="GHEA Grapalat" w:hAnsi="GHEA Grapalat"/>
                <w:sz w:val="20"/>
                <w:szCs w:val="20"/>
                <w:lang w:val="hy-AM"/>
              </w:rPr>
              <w:t xml:space="preserve">ՔՊ ոլորտի կառավարման մարմինների, կազմակերպությունների գործունեության </w:t>
            </w:r>
            <w:r w:rsidRPr="00A1706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պլանավորման և վերահսկման մեխանիզմների արդյունավետության բարձրացում</w:t>
            </w:r>
          </w:p>
          <w:p w14:paraId="33D17881" w14:textId="77777777" w:rsidR="00BF3C7C" w:rsidRPr="00A1706F" w:rsidRDefault="00BF3C7C" w:rsidP="00BF3C7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  <w:p w14:paraId="5CC1EB23" w14:textId="1376135C" w:rsidR="00BF3C7C" w:rsidRPr="00A1706F" w:rsidRDefault="00BF3C7C" w:rsidP="00BF3C7C">
            <w:pPr>
              <w:jc w:val="center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6668771" w14:textId="4BFFC1F2" w:rsidR="00BF3C7C" w:rsidRPr="00A1706F" w:rsidRDefault="00BF3C7C" w:rsidP="00BF3C7C">
            <w:pPr>
              <w:rPr>
                <w:rFonts w:ascii="GHEA Grapalat" w:hAnsi="GHEA Grapalat"/>
                <w:sz w:val="20"/>
                <w:szCs w:val="20"/>
              </w:rPr>
            </w:pPr>
            <w:r w:rsidRPr="00A1706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24.1 Պահեստային կառավարման կետի վերանորոգում և կահավորում</w:t>
            </w:r>
          </w:p>
        </w:tc>
        <w:tc>
          <w:tcPr>
            <w:tcW w:w="4950" w:type="dxa"/>
          </w:tcPr>
          <w:p w14:paraId="7666B8D6" w14:textId="31D7D0E3" w:rsidR="00BF3C7C" w:rsidRPr="00EF01F1" w:rsidRDefault="00BF3C7C" w:rsidP="00BF3C7C">
            <w:pPr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1706F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2025 թվականի ընթացքում կատարվել է տարածքի ուսումնասիրություն, կազմվել է խոշորացված հաշվարկ, որին համապատասխան՝  կազմվել է նախագծա-նախահաշվային փաստաթղթերի </w:t>
            </w:r>
            <w:r w:rsidRPr="00A1706F">
              <w:rPr>
                <w:rFonts w:ascii="GHEA Grapalat" w:eastAsia="GHEA Grapalat" w:hAnsi="GHEA Grapalat" w:cs="GHEA Grapalat"/>
                <w:sz w:val="20"/>
                <w:szCs w:val="20"/>
              </w:rPr>
              <w:lastRenderedPageBreak/>
              <w:t>ձեռքբերման համար անհրաժեշտ ֆինանսական հաշվարկ։ Աշխատանքներն ընթացքի մեջ են։</w:t>
            </w:r>
          </w:p>
        </w:tc>
        <w:tc>
          <w:tcPr>
            <w:tcW w:w="2340" w:type="dxa"/>
          </w:tcPr>
          <w:p w14:paraId="5DCDF22F" w14:textId="77777777" w:rsidR="00BF3C7C" w:rsidRPr="00A1706F" w:rsidRDefault="00BF3C7C" w:rsidP="00BF3C7C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</w:tcPr>
          <w:p w14:paraId="40D0EC6F" w14:textId="77777777" w:rsidR="00BF3C7C" w:rsidRPr="00A1706F" w:rsidRDefault="00BF3C7C" w:rsidP="00BF3C7C">
            <w:pP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 w:eastAsia="ru-RU"/>
              </w:rPr>
            </w:pPr>
          </w:p>
        </w:tc>
      </w:tr>
    </w:tbl>
    <w:p w14:paraId="1F39BA42" w14:textId="77777777" w:rsidR="00D1763D" w:rsidRPr="00A1706F" w:rsidRDefault="00D1763D" w:rsidP="003A6C99">
      <w:pPr>
        <w:rPr>
          <w:rFonts w:ascii="GHEA Grapalat" w:hAnsi="GHEA Grapalat"/>
          <w:sz w:val="20"/>
          <w:szCs w:val="20"/>
          <w:lang w:val="hy-AM"/>
        </w:rPr>
      </w:pPr>
    </w:p>
    <w:p w14:paraId="6E71D637" w14:textId="0A028F22" w:rsidR="003A6C99" w:rsidRPr="00175EB3" w:rsidRDefault="003A6C99" w:rsidP="003A6C99">
      <w:pPr>
        <w:rPr>
          <w:rFonts w:ascii="GHEA Grapalat" w:hAnsi="GHEA Grapalat"/>
          <w:lang w:val="hy-AM"/>
        </w:rPr>
      </w:pPr>
    </w:p>
    <w:sectPr w:rsidR="003A6C99" w:rsidRPr="00175EB3" w:rsidSect="00376413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IDFont+F1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61922"/>
    <w:multiLevelType w:val="multilevel"/>
    <w:tmpl w:val="E5CC4AD8"/>
    <w:lvl w:ilvl="0">
      <w:start w:val="1"/>
      <w:numFmt w:val="bullet"/>
      <w:lvlText w:val="●"/>
      <w:lvlJc w:val="left"/>
      <w:pPr>
        <w:ind w:left="3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84A3E89"/>
    <w:multiLevelType w:val="multilevel"/>
    <w:tmpl w:val="B8005B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F1"/>
    <w:rsid w:val="00000FE8"/>
    <w:rsid w:val="00024025"/>
    <w:rsid w:val="0003250E"/>
    <w:rsid w:val="00052809"/>
    <w:rsid w:val="000562D9"/>
    <w:rsid w:val="00076901"/>
    <w:rsid w:val="0008228F"/>
    <w:rsid w:val="00087DC8"/>
    <w:rsid w:val="000961C1"/>
    <w:rsid w:val="000A0196"/>
    <w:rsid w:val="000A1385"/>
    <w:rsid w:val="000B2911"/>
    <w:rsid w:val="000B4F1B"/>
    <w:rsid w:val="000C2EA4"/>
    <w:rsid w:val="000C31FA"/>
    <w:rsid w:val="000D2858"/>
    <w:rsid w:val="000D381D"/>
    <w:rsid w:val="000D3A9F"/>
    <w:rsid w:val="000D4A63"/>
    <w:rsid w:val="000E2DC8"/>
    <w:rsid w:val="00105994"/>
    <w:rsid w:val="00127494"/>
    <w:rsid w:val="001425AD"/>
    <w:rsid w:val="00143235"/>
    <w:rsid w:val="001465EE"/>
    <w:rsid w:val="00147216"/>
    <w:rsid w:val="00175EB3"/>
    <w:rsid w:val="001832DD"/>
    <w:rsid w:val="00186BDD"/>
    <w:rsid w:val="00196A8C"/>
    <w:rsid w:val="001B19B4"/>
    <w:rsid w:val="001B1ECF"/>
    <w:rsid w:val="001D0987"/>
    <w:rsid w:val="001D5265"/>
    <w:rsid w:val="001F0A75"/>
    <w:rsid w:val="00207651"/>
    <w:rsid w:val="002130E9"/>
    <w:rsid w:val="00233AF0"/>
    <w:rsid w:val="00234017"/>
    <w:rsid w:val="002555F0"/>
    <w:rsid w:val="00265B0A"/>
    <w:rsid w:val="00291C4D"/>
    <w:rsid w:val="002924FA"/>
    <w:rsid w:val="00294A73"/>
    <w:rsid w:val="002E1EE1"/>
    <w:rsid w:val="002E569D"/>
    <w:rsid w:val="002E60F9"/>
    <w:rsid w:val="002F4788"/>
    <w:rsid w:val="002F78C1"/>
    <w:rsid w:val="00317090"/>
    <w:rsid w:val="003235C5"/>
    <w:rsid w:val="00333811"/>
    <w:rsid w:val="00346F61"/>
    <w:rsid w:val="00354E42"/>
    <w:rsid w:val="0035573D"/>
    <w:rsid w:val="0036322C"/>
    <w:rsid w:val="003664A5"/>
    <w:rsid w:val="00367398"/>
    <w:rsid w:val="00376413"/>
    <w:rsid w:val="00395958"/>
    <w:rsid w:val="003A6C99"/>
    <w:rsid w:val="003D682F"/>
    <w:rsid w:val="003E1E9A"/>
    <w:rsid w:val="003E2C9F"/>
    <w:rsid w:val="003F12CA"/>
    <w:rsid w:val="00400DB0"/>
    <w:rsid w:val="0040120D"/>
    <w:rsid w:val="0041270C"/>
    <w:rsid w:val="00426217"/>
    <w:rsid w:val="004270C4"/>
    <w:rsid w:val="004321DB"/>
    <w:rsid w:val="00434892"/>
    <w:rsid w:val="004448C3"/>
    <w:rsid w:val="00454A76"/>
    <w:rsid w:val="00485C02"/>
    <w:rsid w:val="00494907"/>
    <w:rsid w:val="004969F7"/>
    <w:rsid w:val="004A27FC"/>
    <w:rsid w:val="004B273B"/>
    <w:rsid w:val="004C0AAE"/>
    <w:rsid w:val="004C251E"/>
    <w:rsid w:val="004F19BF"/>
    <w:rsid w:val="004F7F27"/>
    <w:rsid w:val="00517E2F"/>
    <w:rsid w:val="005214F8"/>
    <w:rsid w:val="00523DD7"/>
    <w:rsid w:val="00562C6C"/>
    <w:rsid w:val="005867D4"/>
    <w:rsid w:val="00593EFC"/>
    <w:rsid w:val="005A29BC"/>
    <w:rsid w:val="005A57BB"/>
    <w:rsid w:val="005B02CC"/>
    <w:rsid w:val="005B167C"/>
    <w:rsid w:val="006237B5"/>
    <w:rsid w:val="00625904"/>
    <w:rsid w:val="00670904"/>
    <w:rsid w:val="00683444"/>
    <w:rsid w:val="00691544"/>
    <w:rsid w:val="006926A8"/>
    <w:rsid w:val="0069730D"/>
    <w:rsid w:val="006C38AC"/>
    <w:rsid w:val="006E4546"/>
    <w:rsid w:val="006F2032"/>
    <w:rsid w:val="006F6DF6"/>
    <w:rsid w:val="007076A4"/>
    <w:rsid w:val="007555AA"/>
    <w:rsid w:val="007649A2"/>
    <w:rsid w:val="00775082"/>
    <w:rsid w:val="007753B1"/>
    <w:rsid w:val="007766A9"/>
    <w:rsid w:val="007A0701"/>
    <w:rsid w:val="007B50D7"/>
    <w:rsid w:val="007D2D39"/>
    <w:rsid w:val="007E0262"/>
    <w:rsid w:val="007F1D6C"/>
    <w:rsid w:val="00820E2A"/>
    <w:rsid w:val="00844F9B"/>
    <w:rsid w:val="00875614"/>
    <w:rsid w:val="008A2A64"/>
    <w:rsid w:val="008D1E86"/>
    <w:rsid w:val="008E5C3A"/>
    <w:rsid w:val="008F43C9"/>
    <w:rsid w:val="00905DE1"/>
    <w:rsid w:val="0093611A"/>
    <w:rsid w:val="00955B66"/>
    <w:rsid w:val="00972551"/>
    <w:rsid w:val="0097667F"/>
    <w:rsid w:val="00976BE8"/>
    <w:rsid w:val="00982D28"/>
    <w:rsid w:val="009B19AF"/>
    <w:rsid w:val="009B3D66"/>
    <w:rsid w:val="009B41E1"/>
    <w:rsid w:val="009B7104"/>
    <w:rsid w:val="009E115F"/>
    <w:rsid w:val="009E6317"/>
    <w:rsid w:val="00A055E1"/>
    <w:rsid w:val="00A15156"/>
    <w:rsid w:val="00A1706F"/>
    <w:rsid w:val="00A25C30"/>
    <w:rsid w:val="00A34571"/>
    <w:rsid w:val="00A34CA1"/>
    <w:rsid w:val="00A54C32"/>
    <w:rsid w:val="00AA29B1"/>
    <w:rsid w:val="00AB31B5"/>
    <w:rsid w:val="00AC458C"/>
    <w:rsid w:val="00AD71B7"/>
    <w:rsid w:val="00AF2249"/>
    <w:rsid w:val="00B154F3"/>
    <w:rsid w:val="00B25CA3"/>
    <w:rsid w:val="00B877EA"/>
    <w:rsid w:val="00BB354F"/>
    <w:rsid w:val="00BC510A"/>
    <w:rsid w:val="00BC5281"/>
    <w:rsid w:val="00BD44FA"/>
    <w:rsid w:val="00BE4A8E"/>
    <w:rsid w:val="00BF3C7C"/>
    <w:rsid w:val="00BF4B28"/>
    <w:rsid w:val="00C333A7"/>
    <w:rsid w:val="00C41488"/>
    <w:rsid w:val="00C45365"/>
    <w:rsid w:val="00C51DF8"/>
    <w:rsid w:val="00C55FAB"/>
    <w:rsid w:val="00C621EB"/>
    <w:rsid w:val="00C715C5"/>
    <w:rsid w:val="00C771C4"/>
    <w:rsid w:val="00C823F5"/>
    <w:rsid w:val="00C87E6E"/>
    <w:rsid w:val="00CC3272"/>
    <w:rsid w:val="00CD6F0A"/>
    <w:rsid w:val="00CF1F86"/>
    <w:rsid w:val="00D003F1"/>
    <w:rsid w:val="00D009DE"/>
    <w:rsid w:val="00D01CB1"/>
    <w:rsid w:val="00D116D7"/>
    <w:rsid w:val="00D1242E"/>
    <w:rsid w:val="00D1763D"/>
    <w:rsid w:val="00D428D5"/>
    <w:rsid w:val="00D61F41"/>
    <w:rsid w:val="00D83AB0"/>
    <w:rsid w:val="00D842C3"/>
    <w:rsid w:val="00D923B6"/>
    <w:rsid w:val="00DA6BEF"/>
    <w:rsid w:val="00E001ED"/>
    <w:rsid w:val="00E23299"/>
    <w:rsid w:val="00E36E56"/>
    <w:rsid w:val="00E62D47"/>
    <w:rsid w:val="00E916CB"/>
    <w:rsid w:val="00EC35BC"/>
    <w:rsid w:val="00ED195A"/>
    <w:rsid w:val="00ED376F"/>
    <w:rsid w:val="00ED5C67"/>
    <w:rsid w:val="00EF01F1"/>
    <w:rsid w:val="00EF7B3D"/>
    <w:rsid w:val="00F05AF1"/>
    <w:rsid w:val="00F10B53"/>
    <w:rsid w:val="00F12BE4"/>
    <w:rsid w:val="00F21220"/>
    <w:rsid w:val="00F217C1"/>
    <w:rsid w:val="00F3597B"/>
    <w:rsid w:val="00F40E94"/>
    <w:rsid w:val="00F64DA8"/>
    <w:rsid w:val="00F9113B"/>
    <w:rsid w:val="00FB2012"/>
    <w:rsid w:val="00FD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4DE77"/>
  <w15:chartTrackingRefBased/>
  <w15:docId w15:val="{599318E1-8A4C-4FD1-92AC-87CD6805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7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1E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E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E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E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E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39DB7-923B-48E4-8569-8221C2B25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9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Voskanyan </dc:creator>
  <cp:keywords/>
  <dc:description/>
  <cp:lastModifiedBy>Meruzhan Khachatryan</cp:lastModifiedBy>
  <cp:revision>28</cp:revision>
  <dcterms:created xsi:type="dcterms:W3CDTF">2025-01-10T12:17:00Z</dcterms:created>
  <dcterms:modified xsi:type="dcterms:W3CDTF">2026-02-04T06:54:00Z</dcterms:modified>
</cp:coreProperties>
</file>