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93CC72A" w14:textId="5CEF8D20" w:rsidR="00A91415" w:rsidRDefault="008053FA" w:rsidP="00C0007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E4226" w:rsidRPr="00FE4226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="00FE4226" w:rsidRPr="00FE42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1415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1AB5" w:rsidRPr="00D05863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BC4FD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A5D85C3" w14:textId="2BB18D52" w:rsidR="00C97522" w:rsidRDefault="008053FA" w:rsidP="00C0007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11B0AE3" w14:textId="77777777" w:rsidR="00C857C1" w:rsidRDefault="00C857C1" w:rsidP="00C0007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09F8A7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6265367" w14:textId="77777777" w:rsidR="00F525CA" w:rsidRPr="005B3F26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575A6611" w14:textId="77777777" w:rsidR="00F525CA" w:rsidRPr="009208E8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20A773D" w14:textId="77777777" w:rsidR="00F525CA" w:rsidRPr="009208E8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9208E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208E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208E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68D2991" w14:textId="77777777" w:rsidR="00F525CA" w:rsidRPr="003246E6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0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9208E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8221866" w14:textId="77777777" w:rsidR="00F525CA" w:rsidRPr="003246E6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24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3F0ECED5" w14:textId="77777777" w:rsidR="00F525CA" w:rsidRPr="005967AC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5967A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62189B0" w14:textId="77777777" w:rsidR="00F525CA" w:rsidRPr="005967AC" w:rsidRDefault="00F525CA" w:rsidP="00F525CA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5967A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967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5967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051541" w14:textId="39C5D9FA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C0007F">
        <w:rPr>
          <w:rFonts w:ascii="GHEA Grapalat" w:hAnsi="GHEA Grapalat" w:cs="Sylfaen"/>
          <w:b/>
          <w:lang w:val="hy-AM"/>
        </w:rPr>
        <w:t>վեց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</w:rPr>
      </w:pPr>
    </w:p>
    <w:p w14:paraId="3FABE347" w14:textId="77777777" w:rsidR="00F525CA" w:rsidRPr="00F525CA" w:rsidRDefault="00F525CA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</w:rPr>
      </w:pPr>
    </w:p>
    <w:p w14:paraId="45CD5DA4" w14:textId="403B9BAD" w:rsidR="0008324D" w:rsidRDefault="00F525CA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bookmarkStart w:id="0" w:name="_GoBack"/>
      <w:bookmarkEnd w:id="0"/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lastRenderedPageBreak/>
        <w:t xml:space="preserve"> </w:t>
      </w:r>
      <w:r w:rsidR="0001509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t xml:space="preserve">   </w:t>
      </w:r>
      <w:r w:rsidR="0001509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փետրվարի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1415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1C03D243" w14:textId="702A457A" w:rsidR="003364B5" w:rsidRPr="0008324D" w:rsidRDefault="0008324D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F525CA" w:rsidRPr="00F525CA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C61BEC">
        <w:rPr>
          <w:rFonts w:ascii="GHEA Grapalat" w:hAnsi="GHEA Grapalat" w:cs="Sylfaen"/>
          <w:bCs/>
          <w:sz w:val="24"/>
          <w:szCs w:val="24"/>
          <w:lang w:val="hy-AM"/>
        </w:rPr>
        <w:t>ք</w:t>
      </w:r>
      <w:r w:rsidR="00C61BEC">
        <w:rPr>
          <w:rFonts w:ascii="Cambria Math" w:hAnsi="Cambria Math" w:cs="Sylfaen"/>
          <w:bCs/>
          <w:sz w:val="24"/>
          <w:szCs w:val="24"/>
          <w:lang w:val="hy-AM"/>
        </w:rPr>
        <w:t xml:space="preserve">․ </w:t>
      </w:r>
      <w:r w:rsidR="00C61BEC" w:rsidRPr="00C61BEC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r w:rsidR="00C61BEC">
        <w:rPr>
          <w:rFonts w:ascii="Cambria Math" w:hAnsi="Cambria Math" w:cs="Sylfaen"/>
          <w:bCs/>
          <w:sz w:val="24"/>
          <w:szCs w:val="24"/>
          <w:lang w:val="hy-AM"/>
        </w:rPr>
        <w:t xml:space="preserve">, </w:t>
      </w:r>
      <w:r w:rsidR="00F525CA" w:rsidRPr="00F525CA">
        <w:rPr>
          <w:rFonts w:ascii="GHEA Grapalat" w:hAnsi="GHEA Grapalat"/>
          <w:color w:val="000000"/>
          <w:sz w:val="24"/>
          <w:szCs w:val="24"/>
          <w:lang w:val="hy-AM"/>
        </w:rPr>
        <w:t>Վրացյան փող., 90 շենք</w:t>
      </w:r>
      <w:r w:rsidR="003364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EEE251C" w14:textId="6E2EFEC3" w:rsidR="00A972BA" w:rsidRPr="0011551D" w:rsidRDefault="0088708C" w:rsidP="00DD4963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525C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F525CA" w:rsidRPr="00F525C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F525C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14AC774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4D93438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F525CA" w:rsidRPr="00C61BE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A91415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A91415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A91415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525CA">
      <w:pgSz w:w="12240" w:h="15840"/>
      <w:pgMar w:top="284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15B2D"/>
    <w:multiLevelType w:val="multilevel"/>
    <w:tmpl w:val="4DD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9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1415"/>
    <w:rsid w:val="00A94F1F"/>
    <w:rsid w:val="00A96B3B"/>
    <w:rsid w:val="00A972BA"/>
    <w:rsid w:val="00A975EF"/>
    <w:rsid w:val="00AA0E1E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07F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1BEC"/>
    <w:rsid w:val="00C631D2"/>
    <w:rsid w:val="00C857C1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3F41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25CA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2026-02-09T08:35:00Z</dcterms:created>
  <dcterms:modified xsi:type="dcterms:W3CDTF">2026-02-09T08:35:00Z</dcterms:modified>
</cp:coreProperties>
</file>