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416743D8" w:rsidR="00B42AF4" w:rsidRPr="00DC7FBF" w:rsidRDefault="00DC7FBF" w:rsidP="00014013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505F6999" w14:textId="12515126" w:rsidR="005A5290" w:rsidRPr="002F5B28" w:rsidRDefault="005A5290" w:rsidP="0001401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2F5B2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4ABA278E" w:rsidR="005A5290" w:rsidRPr="002F5B28" w:rsidRDefault="00345ECB" w:rsidP="0001401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2F5B28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1234375" w:rsidR="005A5290" w:rsidRPr="002F5B28" w:rsidRDefault="005A5290" w:rsidP="0001401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795CB0" w:rsidRPr="00972F02">
        <w:rPr>
          <w:rFonts w:ascii="GHEA Grapalat" w:hAnsi="GHEA Grapalat"/>
          <w:sz w:val="24"/>
          <w:szCs w:val="24"/>
          <w:lang w:val="hy-AM"/>
        </w:rPr>
        <w:t>6</w:t>
      </w:r>
      <w:r w:rsidRPr="002F5B28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2F5B2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 w:rsidRPr="002F5B28">
        <w:rPr>
          <w:rFonts w:ascii="GHEA Grapalat" w:hAnsi="GHEA Grapalat"/>
          <w:sz w:val="24"/>
          <w:szCs w:val="24"/>
          <w:lang w:val="hy-AM"/>
        </w:rPr>
        <w:t xml:space="preserve">  </w:t>
      </w:r>
      <w:r w:rsidR="005502CD">
        <w:rPr>
          <w:rFonts w:ascii="GHEA Grapalat" w:hAnsi="GHEA Grapalat"/>
          <w:sz w:val="24"/>
          <w:szCs w:val="24"/>
          <w:lang w:val="hy-AM"/>
        </w:rPr>
        <w:t>մարտի</w:t>
      </w:r>
      <w:r w:rsidR="00945051" w:rsidRPr="002F5B28">
        <w:rPr>
          <w:rFonts w:ascii="GHEA Grapalat" w:hAnsi="GHEA Grapalat"/>
          <w:sz w:val="24"/>
          <w:szCs w:val="24"/>
          <w:lang w:val="hy-AM"/>
        </w:rPr>
        <w:t xml:space="preserve">  </w:t>
      </w:r>
      <w:r w:rsidR="001E7FDC" w:rsidRPr="002F5B2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DD513E" w:rsidRPr="002F5B2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2F5B28">
        <w:rPr>
          <w:rFonts w:ascii="GHEA Grapalat" w:hAnsi="GHEA Grapalat"/>
          <w:sz w:val="24"/>
          <w:szCs w:val="24"/>
          <w:lang w:val="hy-AM"/>
        </w:rPr>
        <w:t>«</w:t>
      </w:r>
      <w:r w:rsidR="005502CD">
        <w:rPr>
          <w:rFonts w:ascii="GHEA Grapalat" w:hAnsi="GHEA Grapalat"/>
          <w:sz w:val="24"/>
          <w:szCs w:val="24"/>
          <w:lang w:val="hy-AM"/>
        </w:rPr>
        <w:t>18</w:t>
      </w:r>
      <w:r w:rsidRPr="002F5B28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2F5B2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502CD" w:rsidRPr="005502CD">
        <w:rPr>
          <w:rFonts w:ascii="GHEA Grapalat" w:hAnsi="GHEA Grapalat"/>
          <w:color w:val="000000" w:themeColor="text1"/>
          <w:sz w:val="24"/>
          <w:szCs w:val="24"/>
          <w:lang w:val="hy-AM"/>
        </w:rPr>
        <w:t>2085</w:t>
      </w:r>
      <w:r w:rsidR="001E7FDC" w:rsidRPr="002F5B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B28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2F5B28" w:rsidRDefault="005A5290" w:rsidP="0001401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EAA0EEE" w14:textId="77777777" w:rsidR="00803642" w:rsidRPr="002F5B28" w:rsidRDefault="00803642" w:rsidP="0001401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B3A42" w14:textId="21185CBA" w:rsidR="005A5290" w:rsidRPr="002F5B28" w:rsidRDefault="00BD000F" w:rsidP="0001401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2F5B28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6833B52" w14:textId="77777777" w:rsidR="00345ECB" w:rsidRPr="002F5B28" w:rsidRDefault="00345ECB" w:rsidP="00345EC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DB918B3" w14:textId="77777777" w:rsidR="00795CB0" w:rsidRDefault="00795CB0" w:rsidP="00345ECB">
      <w:pPr>
        <w:spacing w:after="0" w:line="24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95CB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795CB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ներքին գործերի նախարարության</w:t>
      </w:r>
    </w:p>
    <w:p w14:paraId="05477AFE" w14:textId="77777777" w:rsidR="00795CB0" w:rsidRDefault="00795CB0" w:rsidP="00345E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795CB0">
        <w:rPr>
          <w:rFonts w:ascii="GHEA Grapalat" w:hAnsi="GHEA Grapalat"/>
          <w:b/>
          <w:iCs/>
          <w:sz w:val="24"/>
          <w:szCs w:val="24"/>
          <w:lang w:val="hy-AM"/>
        </w:rPr>
        <w:t>hանցավորության վիճակագրության և հետազոտական կենտրոնի</w:t>
      </w: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FC6F821" w14:textId="2246092A" w:rsidR="00324D50" w:rsidRPr="002F5B28" w:rsidRDefault="002A727B" w:rsidP="00345E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6137A" w:rsidRPr="002F5B28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2F5B28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2EC9FAD4" w14:textId="77777777" w:rsidR="00345ECB" w:rsidRPr="002F5B28" w:rsidRDefault="00345ECB" w:rsidP="00345ECB">
      <w:pPr>
        <w:spacing w:line="240" w:lineRule="auto"/>
        <w:ind w:left="1170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31D82A87" w:rsidR="005A5290" w:rsidRPr="00825C47" w:rsidRDefault="005A5290" w:rsidP="002F17F3">
      <w:pPr>
        <w:pStyle w:val="a7"/>
        <w:numPr>
          <w:ilvl w:val="0"/>
          <w:numId w:val="4"/>
        </w:numPr>
        <w:spacing w:line="360" w:lineRule="auto"/>
        <w:ind w:left="540" w:hanging="90"/>
        <w:rPr>
          <w:rFonts w:ascii="GHEA Grapalat" w:hAnsi="GHEA Grapalat"/>
          <w:b/>
          <w:sz w:val="24"/>
          <w:szCs w:val="24"/>
        </w:rPr>
      </w:pPr>
      <w:proofErr w:type="spellStart"/>
      <w:r w:rsidRPr="00825C47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825C47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825C4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25C47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825C47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25C47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1292397" w14:textId="77777777" w:rsidR="0068585E" w:rsidRPr="0068585E" w:rsidRDefault="00795CB0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     </w:t>
      </w:r>
      <w:r w:rsidR="0068585E" w:rsidRPr="0068585E">
        <w:rPr>
          <w:rFonts w:ascii="GHEA Grapalat" w:hAnsi="GHEA Grapalat" w:cs="Arial"/>
          <w:color w:val="222222"/>
          <w:lang w:val="hy-AM"/>
        </w:rPr>
        <w:t>Հայաստանի Հանրապետության ներքին գործերի նախարարության (այսուհետ՝ Նախարարություն) հանցավորության վիճակագրության և հետազոտական կենտրոնի (այսուհետ՝ Կենտրոն) գործունեության շրջանակում նախատեսվում է ստեղծել հանցավորության վերաբերյալ տվյալների հավաքագրման, հաշվառման, մշակման և վերլուծության համար նախատեսված նոր, միասնական թվային համակարգ (այսուհետ՝ Համակարգ)։</w:t>
      </w:r>
    </w:p>
    <w:p w14:paraId="224718D2" w14:textId="77777777" w:rsidR="0068585E" w:rsidRPr="0068585E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 w:rsidRPr="0068585E">
        <w:rPr>
          <w:rFonts w:ascii="GHEA Grapalat" w:hAnsi="GHEA Grapalat" w:cs="Arial"/>
          <w:color w:val="222222"/>
          <w:lang w:val="hy-AM"/>
        </w:rPr>
        <w:t>Նախատեսվում է, որ Համակարգը, բացի տվյալների հաշվառման գործառույթներից, կներառի նաև առաջադեմ վերլուծական գործիքներ, այդ թվում՝ տվյալների խորը վերլուծության, կանխատեսման և արհեստական բանականության կիրառման հնարավորություններ, ինչպես նաև փուլային զարգացման տրամաբանությամբ կհամալրվի նոր վերլուծական և թվային լուծումներով։</w:t>
      </w:r>
    </w:p>
    <w:p w14:paraId="1C8FF647" w14:textId="77777777" w:rsidR="0068585E" w:rsidRPr="0068585E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 w:rsidRPr="0068585E">
        <w:rPr>
          <w:rFonts w:ascii="GHEA Grapalat" w:hAnsi="GHEA Grapalat" w:cs="Arial"/>
          <w:color w:val="222222"/>
          <w:lang w:val="hy-AM"/>
        </w:rPr>
        <w:t>Նշված նախաձեռնությունը բխում է Նախարարության կողմից իրականացվող բարեփոխումների օրակարգից, որի շրջանակում առաջնահերթություն է տրվում տվյալահեն կառավարման և քաղաքականությունների մշակման մեխանիզմների ներդրմանը, ինչպես նաև վերլուծական կարողությունների շարունակական զարգացմանը՝ ապահովելով հանցավորության դեմ պայքարի և դրա կանխարգելման ոլորտում փաստահեն և նպատակային որոշումների կայացումը։</w:t>
      </w:r>
    </w:p>
    <w:p w14:paraId="59E7B36F" w14:textId="77777777" w:rsidR="0068585E" w:rsidRPr="00D039C6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 w:rsidRPr="00D039C6">
        <w:rPr>
          <w:rFonts w:ascii="GHEA Grapalat" w:hAnsi="GHEA Grapalat" w:cs="Arial"/>
          <w:color w:val="222222"/>
          <w:lang w:val="hy-AM"/>
        </w:rPr>
        <w:t>Միաժամանակ, Համակարգի ստեղծումը ենթադրում է բարդ տեխնիկական գործընթացների իրականացում, այդ թվում՝ գործող տեղեկատվական համակարգերի քարտեզագրում, նախորդ համակարգերից տվյալների միգրացիայի ապահովում, տվյալների ամբողջականության և շարունակականության երաշխավորում, ինչպես նաև նոր համակարգի և այլ պետական տեղեկատվական համակարգերի միջև անվտանգ և արդյունավետ թվային փոխգործելիության ապահովում։</w:t>
      </w:r>
    </w:p>
    <w:p w14:paraId="28DB7CE9" w14:textId="77777777" w:rsidR="0068585E" w:rsidRPr="005502CD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 w:rsidRPr="005502CD">
        <w:rPr>
          <w:rFonts w:ascii="GHEA Grapalat" w:hAnsi="GHEA Grapalat" w:cs="Arial"/>
          <w:color w:val="222222"/>
          <w:lang w:val="hy-AM"/>
        </w:rPr>
        <w:t>Հաշվի առնելով, որ Համակարգը նախատեսվում է կիրառել իրավապահ մարմինների և շահառուների լայն շրջանակի կողմից և այն պարունակելու է զգայուն և կարևոր տվյալներ, առաջնային նշանակություն է ստանում համակարգի բարձր տեխնիկական որակի, կայունության, մասշտաբայնության, ինչպես նաև տեղեկատվական անվտանգության և կիբեռանվտանգության ապահովումը։</w:t>
      </w:r>
    </w:p>
    <w:p w14:paraId="0753AEB2" w14:textId="14C0DD66" w:rsidR="0068585E" w:rsidRPr="005502CD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Sylfaen"/>
          <w:lang w:val="hy-AM" w:bidi="en-US"/>
        </w:rPr>
      </w:pPr>
      <w:r w:rsidRPr="005502CD">
        <w:rPr>
          <w:rFonts w:ascii="GHEA Grapalat" w:hAnsi="GHEA Grapalat" w:cs="Arial"/>
          <w:color w:val="222222"/>
          <w:lang w:val="hy-AM"/>
        </w:rPr>
        <w:t xml:space="preserve">Վերոգրյալից ելնելով՝ Կենտրոնի կողմից իրականացվող Համակարգի ստեղծման և հետագա զարգացման, տվյալների միգրացիայի և համակարգերի ինտեգրման գործընթացների արդյունավետ կազմակերպման, ենթակառուցվածքային լուծումների ներդրման, ինչպես նաև համակարգի անխափան և անվտանգ շահագործման ապահովման նպատակով անհրաժեշտ է ներգրավել համապատասխան բարձր որակավորում ունեցող փորձագետ՝ Տվյալների միգրացիայի և համակարգերի ինտեգրման մասնագետ (DevOps and </w:t>
      </w:r>
      <w:r w:rsidRPr="005502CD">
        <w:rPr>
          <w:rFonts w:ascii="GHEA Grapalat" w:hAnsi="GHEA Grapalat" w:cs="Arial"/>
          <w:color w:val="222222"/>
          <w:lang w:val="hy-AM"/>
        </w:rPr>
        <w:lastRenderedPageBreak/>
        <w:t>Data Migration and Systems Integration Specialist)`</w:t>
      </w:r>
      <w:r w:rsidRPr="0068585E">
        <w:rPr>
          <w:rFonts w:ascii="GHEA Grapalat" w:hAnsi="GHEA Grapalat"/>
          <w:lang w:val="hy-AM"/>
        </w:rPr>
        <w:t xml:space="preserve"> </w:t>
      </w:r>
      <w:r w:rsidRPr="005E7F0B">
        <w:rPr>
          <w:rFonts w:ascii="GHEA Grapalat" w:hAnsi="GHEA Grapalat"/>
          <w:lang w:val="hy-AM"/>
        </w:rPr>
        <w:t>Նախարարություն</w:t>
      </w:r>
      <w:r>
        <w:rPr>
          <w:rFonts w:ascii="GHEA Grapalat" w:hAnsi="GHEA Grapalat"/>
          <w:lang w:val="hy-AM"/>
        </w:rPr>
        <w:t>ը</w:t>
      </w:r>
      <w:r w:rsidRPr="00565E35">
        <w:rPr>
          <w:rFonts w:ascii="GHEA Grapalat" w:hAnsi="GHEA Grapalat" w:cs="GHEAGrapalat"/>
          <w:lang w:val="hy-AM"/>
        </w:rPr>
        <w:t xml:space="preserve"> վերապահված գործունեության ոլորտում վերոնշյալ ծրագրի իրականացման</w:t>
      </w:r>
      <w:r w:rsidRPr="00565E35">
        <w:rPr>
          <w:rFonts w:ascii="GHEA Grapalat" w:hAnsi="GHEA Grapalat" w:cs="GHEAGrapalat-Bold"/>
          <w:lang w:val="hy-AM"/>
        </w:rPr>
        <w:t xml:space="preserve">  </w:t>
      </w:r>
      <w:r w:rsidR="00D039C6">
        <w:rPr>
          <w:rFonts w:ascii="GHEA Grapalat" w:hAnsi="GHEA Grapalat" w:cs="Sylfaen"/>
          <w:lang w:val="hy-AM" w:bidi="en-US"/>
        </w:rPr>
        <w:t>համար</w:t>
      </w:r>
      <w:r w:rsidRPr="005502CD">
        <w:rPr>
          <w:rFonts w:ascii="GHEA Grapalat" w:hAnsi="GHEA Grapalat" w:cs="Sylfaen"/>
          <w:lang w:val="hy-AM" w:bidi="en-US"/>
        </w:rPr>
        <w:t>:</w:t>
      </w:r>
    </w:p>
    <w:p w14:paraId="044323E7" w14:textId="4EBCDEB7" w:rsidR="0068585E" w:rsidRPr="005502CD" w:rsidRDefault="0068585E" w:rsidP="0068585E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rFonts w:ascii="GHEA Grapalat" w:hAnsi="GHEA Grapalat" w:cs="Arial"/>
          <w:color w:val="222222"/>
          <w:lang w:val="hy-AM"/>
        </w:rPr>
      </w:pPr>
      <w:r w:rsidRPr="005502CD">
        <w:rPr>
          <w:rFonts w:ascii="GHEA Grapalat" w:hAnsi="GHEA Grapalat" w:cs="Arial"/>
          <w:color w:val="222222"/>
          <w:shd w:val="clear" w:color="auto" w:fill="FFFFFF"/>
          <w:lang w:val="hy-AM"/>
        </w:rPr>
        <w:t>Նշված փորձագետի ներգրավումը նպատակ ունի ապահովել Համակարգի ամբողջական, կայուն և անվտանգ գործարկումը՝ հանդիսանալով դրա տեխնիկական հիմքի և շարունակական զարգացման առանցքային բաղադրիչ:</w:t>
      </w:r>
    </w:p>
    <w:p w14:paraId="49E8C403" w14:textId="43335C09" w:rsidR="00795CB0" w:rsidRPr="005502CD" w:rsidRDefault="00795CB0" w:rsidP="0068585E">
      <w:pPr>
        <w:spacing w:after="0" w:line="240" w:lineRule="auto"/>
        <w:jc w:val="both"/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</w:pPr>
    </w:p>
    <w:p w14:paraId="25363687" w14:textId="32D2248C" w:rsidR="00AF5946" w:rsidRPr="002F5B28" w:rsidRDefault="00AF5946" w:rsidP="001813AA">
      <w:pPr>
        <w:pStyle w:val="a7"/>
        <w:spacing w:after="200" w:line="240" w:lineRule="auto"/>
        <w:ind w:right="18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7D0CEF24" w:rsidR="005A5290" w:rsidRDefault="00806562" w:rsidP="00EE06B3">
      <w:pPr>
        <w:pStyle w:val="a7"/>
        <w:spacing w:line="240" w:lineRule="auto"/>
        <w:ind w:left="540" w:hanging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45E66" w:rsidRPr="002F5B2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4721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5B2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2F5B28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A7F3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5A7F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7F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7F3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5A7F38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7F38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42398CD" w14:textId="77777777" w:rsidR="0035206A" w:rsidRPr="0035206A" w:rsidRDefault="0035206A" w:rsidP="00EE06B3">
      <w:pPr>
        <w:pStyle w:val="a7"/>
        <w:spacing w:line="240" w:lineRule="auto"/>
        <w:ind w:left="540" w:hanging="540"/>
        <w:jc w:val="both"/>
        <w:rPr>
          <w:rFonts w:ascii="GHEA Grapalat" w:hAnsi="GHEA Grapalat"/>
          <w:b/>
          <w:sz w:val="24"/>
          <w:szCs w:val="24"/>
        </w:rPr>
      </w:pPr>
    </w:p>
    <w:p w14:paraId="09224986" w14:textId="36A614EC" w:rsidR="005A7F38" w:rsidRPr="005A7F38" w:rsidRDefault="005A7F38" w:rsidP="005A7F38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lang w:val="hy-AM"/>
        </w:rPr>
        <w:t>բարձրագույն կրթություն տեղեկատվական տեխնոլոգիաների, համակարգչային գիտության կամ հարակից ոլորտում.</w:t>
      </w:r>
    </w:p>
    <w:p w14:paraId="15BB411B" w14:textId="5BD4E2C9" w:rsidR="00565E35" w:rsidRPr="005A7F38" w:rsidRDefault="00936BAA" w:rsidP="005A7F38">
      <w:pPr>
        <w:pStyle w:val="a7"/>
        <w:numPr>
          <w:ilvl w:val="0"/>
          <w:numId w:val="1"/>
        </w:numPr>
        <w:shd w:val="clear" w:color="auto" w:fill="FFFFFF"/>
        <w:spacing w:after="0"/>
        <w:ind w:right="-563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5A7F38">
        <w:rPr>
          <w:rFonts w:ascii="GHEA Grapalat" w:hAnsi="GHEA Grapalat"/>
          <w:sz w:val="24"/>
          <w:szCs w:val="24"/>
          <w:lang w:val="hy-AM"/>
        </w:rPr>
        <w:t>հ</w:t>
      </w:r>
      <w:r w:rsidR="007D25A2" w:rsidRPr="005A7F38">
        <w:rPr>
          <w:rFonts w:ascii="GHEA Grapalat" w:hAnsi="GHEA Grapalat"/>
          <w:sz w:val="24"/>
          <w:szCs w:val="24"/>
          <w:lang w:val="hy-AM"/>
        </w:rPr>
        <w:t>այերեն</w:t>
      </w:r>
      <w:r w:rsidRPr="005A7F38">
        <w:rPr>
          <w:rFonts w:ascii="GHEA Grapalat" w:hAnsi="GHEA Grapalat"/>
          <w:sz w:val="24"/>
          <w:szCs w:val="24"/>
          <w:lang w:val="hy-AM"/>
        </w:rPr>
        <w:t>, ռուսերեն և անգլերեն լեզուների</w:t>
      </w:r>
      <w:r w:rsidR="007D25A2" w:rsidRPr="005A7F38">
        <w:rPr>
          <w:rFonts w:ascii="GHEA Grapalat" w:hAnsi="GHEA Grapalat"/>
          <w:sz w:val="24"/>
          <w:szCs w:val="24"/>
          <w:lang w:val="hy-AM"/>
        </w:rPr>
        <w:t xml:space="preserve"> իմացություն</w:t>
      </w:r>
      <w:r w:rsidR="007D25A2" w:rsidRPr="005A7F3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029A60D" w14:textId="412D5A4A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DevOps, platform engineering կամ cloud infrastructure ոլորտում առնվազն 5 տարվա մասնագիտական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1999512" w14:textId="77777777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Cloud ենթակառուցվածքների նախագծման, տեղակայման և կառավարման փորձ (AWS, Azure կամ համադրելի հարթակներ)։</w:t>
      </w:r>
    </w:p>
    <w:p w14:paraId="043814F9" w14:textId="44619428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Container orchestration տեխնոլոգիաների (Kubernetes, Docker կամ համադրելի լուծումներ) կիրառման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422EC638" w14:textId="00A7B48D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CI/CD գործընթացների նախագծման և ավտոմատացման գործիքների կիրառման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2B726DB" w14:textId="484533FC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Infrastructure as Code (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IaC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գործիքների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կիրառման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.`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Terraform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կամ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համադրելի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տեխնոլոգիաներ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0F307535" w14:textId="4EA03253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գ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ործող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տեղեկատվական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քարտեզագրման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(system mapping),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տվյալների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կառուցվածքների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վերլուծության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տվյալների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միգրացիայի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գործընթացների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նախագծման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իրականացման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(ETL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կամ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համադրելի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մեխանիզմներ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)։</w:t>
      </w:r>
    </w:p>
    <w:p w14:paraId="02FAE82C" w14:textId="12017A35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արձր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հասանելիության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անվտանգության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կայունության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պահանջներ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ունեցող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տեղեկատվական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տեղակայման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շահագործման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110D114A" w14:textId="090E2FB4" w:rsidR="005A7F38" w:rsidRPr="005A7F38" w:rsidRDefault="005A7F38" w:rsidP="00E456F3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մոնիթորինգի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տեխնիկական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սպասարկման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օպերացիոն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կայունության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ապահովման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57AB1713" w14:textId="77777777" w:rsidR="007B1649" w:rsidRPr="002C34F8" w:rsidRDefault="00A873C3" w:rsidP="00E456F3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34F8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 w:rsidRPr="002C34F8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1629E2B5" w14:textId="14A9E30A" w:rsidR="003F7077" w:rsidRDefault="007B1649" w:rsidP="00EE06B3">
      <w:pPr>
        <w:tabs>
          <w:tab w:val="left" w:pos="450"/>
        </w:tabs>
        <w:spacing w:after="0" w:line="240" w:lineRule="auto"/>
        <w:ind w:left="284" w:hanging="734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3775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2F5B28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2F5B2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2F5B28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35206A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477C621" w14:textId="77777777" w:rsidR="0035206A" w:rsidRPr="0035206A" w:rsidRDefault="0035206A" w:rsidP="00EE06B3">
      <w:pPr>
        <w:tabs>
          <w:tab w:val="left" w:pos="450"/>
        </w:tabs>
        <w:spacing w:after="0" w:line="240" w:lineRule="auto"/>
        <w:ind w:left="284" w:hanging="734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1AA7DCD5" w14:textId="12227BF8" w:rsidR="003F7077" w:rsidRPr="002F5B28" w:rsidRDefault="008F5A93" w:rsidP="00014013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B2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5206A" w:rsidRPr="0035206A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5206A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2F5B28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2F5B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2D24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795CB0" w:rsidRPr="00795CB0">
        <w:rPr>
          <w:rFonts w:ascii="GHEA Grapalat" w:hAnsi="GHEA Grapalat" w:cs="Sylfaen"/>
          <w:sz w:val="24"/>
          <w:szCs w:val="24"/>
          <w:lang w:val="hy-AM"/>
        </w:rPr>
        <w:t>1 (</w:t>
      </w:r>
      <w:r w:rsidR="00795CB0">
        <w:rPr>
          <w:rFonts w:ascii="GHEA Grapalat" w:hAnsi="GHEA Grapalat" w:cs="Sylfaen"/>
          <w:sz w:val="24"/>
          <w:szCs w:val="24"/>
          <w:lang w:val="hy-AM"/>
        </w:rPr>
        <w:t>մեկ</w:t>
      </w:r>
      <w:r w:rsidR="00795CB0" w:rsidRPr="00795CB0">
        <w:rPr>
          <w:rFonts w:ascii="GHEA Grapalat" w:hAnsi="GHEA Grapalat" w:cs="Sylfaen"/>
          <w:sz w:val="24"/>
          <w:szCs w:val="24"/>
          <w:lang w:val="hy-AM"/>
        </w:rPr>
        <w:t>)</w:t>
      </w:r>
      <w:r w:rsidR="00795C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5E66" w:rsidRPr="002F5B28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 w:rsidRPr="002F5B28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2F5B28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2F5B28">
        <w:rPr>
          <w:rFonts w:ascii="GHEA Grapalat" w:hAnsi="GHEA Grapalat" w:cs="Sylfaen"/>
          <w:sz w:val="24"/>
          <w:szCs w:val="24"/>
          <w:lang w:val="hy-AM"/>
        </w:rPr>
        <w:t>վ</w:t>
      </w:r>
      <w:r w:rsidR="00545E66" w:rsidRPr="002F5B28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2CF859A" w14:textId="6936ED37" w:rsidR="004E2D87" w:rsidRPr="002F5B28" w:rsidRDefault="00A873C3" w:rsidP="00014013">
      <w:pPr>
        <w:tabs>
          <w:tab w:val="left" w:pos="567"/>
        </w:tabs>
        <w:spacing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 w:rsidRPr="002F5B2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B1649"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0C57E65E" w:rsidR="00BF6808" w:rsidRPr="002F5B28" w:rsidRDefault="004E2D87" w:rsidP="00EE06B3">
      <w:pPr>
        <w:spacing w:line="240" w:lineRule="auto"/>
        <w:ind w:left="284" w:hanging="82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 w:rsidRPr="002F5B28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2F5B2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2F5B28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5827663B" w14:textId="77777777" w:rsidR="005F0CDD" w:rsidRDefault="005F0CDD" w:rsidP="005F0CDD">
      <w:pPr>
        <w:spacing w:after="0" w:line="240" w:lineRule="auto"/>
        <w:ind w:right="-9"/>
        <w:jc w:val="both"/>
        <w:rPr>
          <w:rFonts w:ascii="GHEA Grapalat" w:hAnsi="GHEA Grapalat"/>
          <w:sz w:val="24"/>
          <w:szCs w:val="24"/>
        </w:rPr>
      </w:pPr>
    </w:p>
    <w:p w14:paraId="64DC98C7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նախագծել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ներդնել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զարգացնել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DevOps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ռազմավարություններ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կիրառելով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Infrastructure as Code (</w:t>
      </w:r>
      <w:proofErr w:type="spellStart"/>
      <w:r w:rsidRPr="001950A2">
        <w:rPr>
          <w:rFonts w:ascii="GHEA Grapalat" w:hAnsi="GHEA Grapalat"/>
          <w:sz w:val="24"/>
          <w:szCs w:val="24"/>
        </w:rPr>
        <w:t>IaC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1950A2">
        <w:rPr>
          <w:rFonts w:ascii="GHEA Grapalat" w:hAnsi="GHEA Grapalat"/>
          <w:sz w:val="24"/>
          <w:szCs w:val="24"/>
        </w:rPr>
        <w:t>ավտոմատացման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ժամանակակից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platform engineering </w:t>
      </w:r>
      <w:proofErr w:type="spellStart"/>
      <w:r w:rsidRPr="001950A2">
        <w:rPr>
          <w:rFonts w:ascii="GHEA Grapalat" w:hAnsi="GHEA Grapalat"/>
          <w:sz w:val="24"/>
          <w:szCs w:val="24"/>
        </w:rPr>
        <w:t>մոտեցումներ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7DDDF3B7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նոր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թվային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նախագծումը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տեղակայումը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շահագործումը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ներառյալ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cloud և on-premise </w:t>
      </w:r>
      <w:proofErr w:type="spellStart"/>
      <w:r w:rsidRPr="001950A2">
        <w:rPr>
          <w:rFonts w:ascii="GHEA Grapalat" w:hAnsi="GHEA Grapalat"/>
          <w:sz w:val="24"/>
          <w:szCs w:val="24"/>
        </w:rPr>
        <w:t>միջավայրերը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46DBA320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lastRenderedPageBreak/>
        <w:t>իրականացնել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գործող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քարտեզագրում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(system mapping),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կառուցվածքների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վերլուծություն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միգրացիայի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նախագծում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իրականացում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երաշխավորելով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ամբողջականությունը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անվտանգությունը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շարունակականությունը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730DCEF9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նոր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այլ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պետական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միջև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փոխգործելիության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ինտեգրման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ստեղծում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կայուն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աշխատանք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73CA2A2E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նախագծել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ներդնել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կառավարել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CI/CD </w:t>
      </w:r>
      <w:proofErr w:type="spellStart"/>
      <w:r w:rsidRPr="001950A2">
        <w:rPr>
          <w:rFonts w:ascii="GHEA Grapalat" w:hAnsi="GHEA Grapalat"/>
          <w:sz w:val="24"/>
          <w:szCs w:val="24"/>
        </w:rPr>
        <w:t>ավտոմատացված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գործընթացներ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տեղակայման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ռազմավարություններ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արագ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հուսալի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վերահսկելի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թողարկումներ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2DC10D24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կիրառել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container orchestration և </w:t>
      </w:r>
      <w:proofErr w:type="spellStart"/>
      <w:r w:rsidRPr="001950A2">
        <w:rPr>
          <w:rFonts w:ascii="GHEA Grapalat" w:hAnsi="GHEA Grapalat"/>
          <w:sz w:val="24"/>
          <w:szCs w:val="24"/>
        </w:rPr>
        <w:t>վիրտուալիզացիայի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տեխնոլոգիաներ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950A2">
        <w:rPr>
          <w:rFonts w:ascii="GHEA Grapalat" w:hAnsi="GHEA Grapalat"/>
          <w:sz w:val="24"/>
          <w:szCs w:val="24"/>
        </w:rPr>
        <w:t>Kubernetes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Docker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ESXi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Hyper-V </w:t>
      </w:r>
      <w:proofErr w:type="spellStart"/>
      <w:r w:rsidRPr="001950A2">
        <w:rPr>
          <w:rFonts w:ascii="GHEA Grapalat" w:hAnsi="GHEA Grapalat"/>
          <w:sz w:val="24"/>
          <w:szCs w:val="24"/>
        </w:rPr>
        <w:t>կամ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համադրելի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լուծումներ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)՝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մասշտաբայնությունը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ճկունությունը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6221DD3E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մշակել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ներդնել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բարձր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(high availability), </w:t>
      </w:r>
      <w:proofErr w:type="spellStart"/>
      <w:r w:rsidRPr="001950A2">
        <w:rPr>
          <w:rFonts w:ascii="GHEA Grapalat" w:hAnsi="GHEA Grapalat"/>
          <w:sz w:val="24"/>
          <w:szCs w:val="24"/>
        </w:rPr>
        <w:t>բեռնվածության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հավասարակշռման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աղետների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վերականգնման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(disaster recovery) </w:t>
      </w:r>
      <w:proofErr w:type="spellStart"/>
      <w:r w:rsidRPr="001950A2">
        <w:rPr>
          <w:rFonts w:ascii="GHEA Grapalat" w:hAnsi="GHEA Grapalat"/>
          <w:sz w:val="24"/>
          <w:szCs w:val="24"/>
        </w:rPr>
        <w:t>մեխանիզմներ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48317215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սերվերային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ցանցային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պահոցային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(storage)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անվտանգ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կառավարումը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ներառյալ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firewall-</w:t>
      </w:r>
      <w:proofErr w:type="spellStart"/>
      <w:r w:rsidRPr="001950A2">
        <w:rPr>
          <w:rFonts w:ascii="GHEA Grapalat" w:hAnsi="GHEA Grapalat"/>
          <w:sz w:val="24"/>
          <w:szCs w:val="24"/>
        </w:rPr>
        <w:t>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մուտքային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բեռնվածության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բաշխման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տեխնոլոգիաներ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քաղաքականություններ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2BF27250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ներդնել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մշակման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պահպանման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աշխատանքն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ապահովող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լուծումներ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արհեստական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բանականության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գործիքների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կիրառման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0F182302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մոնիթորինգ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դիագնոստիկա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կատարողականի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վերլուծություն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անխափան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օպերացիոն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կայունությունը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2C03C331" w14:textId="77777777" w:rsidR="001950A2" w:rsidRPr="001950A2" w:rsidRDefault="001950A2" w:rsidP="007F052D">
      <w:pPr>
        <w:pStyle w:val="ad"/>
        <w:numPr>
          <w:ilvl w:val="0"/>
          <w:numId w:val="1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proofErr w:type="gram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խնդիրների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օպերատիվ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բացահայտում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շտկում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ինչպես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նաև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DevOps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բարելավում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բարձրացնելով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արդյունավետությունը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հուսալիությունը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>։</w:t>
      </w:r>
    </w:p>
    <w:p w14:paraId="733E0C8E" w14:textId="04CA068B" w:rsidR="009771CD" w:rsidRPr="009771CD" w:rsidRDefault="009771CD" w:rsidP="009771CD">
      <w:pPr>
        <w:pStyle w:val="ac"/>
        <w:shd w:val="clear" w:color="auto" w:fill="FFFFFF"/>
        <w:rPr>
          <w:rFonts w:ascii="Arial" w:hAnsi="Arial" w:cs="Arial"/>
          <w:color w:val="222222"/>
          <w:lang w:val="hy-AM"/>
        </w:rPr>
      </w:pPr>
    </w:p>
    <w:p w14:paraId="3344196C" w14:textId="2E74A8E3" w:rsidR="004D61B6" w:rsidRPr="002F5B28" w:rsidRDefault="009771CD" w:rsidP="009771CD">
      <w:pPr>
        <w:spacing w:after="0" w:line="240" w:lineRule="auto"/>
        <w:ind w:left="900" w:hanging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2F5B28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2F5B2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775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2F5B28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2F5B28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2F5B2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2F5B28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2DD5A1D" w14:textId="77777777" w:rsidR="00803642" w:rsidRPr="002F5B28" w:rsidRDefault="00803642" w:rsidP="00803642">
      <w:pPr>
        <w:pStyle w:val="a7"/>
        <w:spacing w:after="200" w:line="240" w:lineRule="auto"/>
        <w:ind w:left="180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900C8A" w14:textId="20DADA75" w:rsidR="00B61E4C" w:rsidRPr="002F5B28" w:rsidRDefault="00B27E23" w:rsidP="002F17F3">
      <w:pPr>
        <w:pStyle w:val="a7"/>
        <w:numPr>
          <w:ilvl w:val="0"/>
          <w:numId w:val="2"/>
        </w:numPr>
        <w:spacing w:after="20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hAnsi="GHEA Grapalat"/>
          <w:sz w:val="24"/>
          <w:szCs w:val="24"/>
          <w:lang w:val="hy-AM"/>
        </w:rPr>
        <w:t>փ</w:t>
      </w:r>
      <w:r w:rsidR="003C3DD9" w:rsidRPr="002F5B28">
        <w:rPr>
          <w:rFonts w:ascii="GHEA Grapalat" w:hAnsi="GHEA Grapalat"/>
          <w:sz w:val="24"/>
          <w:szCs w:val="24"/>
          <w:lang w:val="hy-AM"/>
        </w:rPr>
        <w:t>որձագետ</w:t>
      </w:r>
      <w:r w:rsidR="004D61B6" w:rsidRPr="002F5B28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 w:rsidR="003C3DD9" w:rsidRPr="002F5B28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2F5B28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 w:rsidR="003C3DD9" w:rsidRPr="002F5B28">
        <w:rPr>
          <w:rFonts w:ascii="GHEA Grapalat" w:hAnsi="GHEA Grapalat"/>
          <w:sz w:val="24"/>
          <w:szCs w:val="24"/>
          <w:lang w:val="hy-AM"/>
        </w:rPr>
        <w:t>է</w:t>
      </w:r>
      <w:r w:rsidR="004D61B6" w:rsidRPr="002F5B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444B9">
        <w:rPr>
          <w:rFonts w:ascii="GHEA Grapalat" w:hAnsi="GHEA Grapalat"/>
          <w:sz w:val="24"/>
          <w:szCs w:val="24"/>
          <w:lang w:val="hy-AM"/>
        </w:rPr>
        <w:t xml:space="preserve">եռամսյակային </w:t>
      </w:r>
      <w:r w:rsidR="004D61B6" w:rsidRPr="002F5B28">
        <w:rPr>
          <w:rFonts w:ascii="GHEA Grapalat" w:hAnsi="GHEA Grapalat"/>
          <w:sz w:val="24"/>
          <w:szCs w:val="24"/>
          <w:lang w:val="hy-AM"/>
        </w:rPr>
        <w:t>կտրվածքով</w:t>
      </w:r>
      <w:r w:rsidR="000444B9">
        <w:rPr>
          <w:rFonts w:ascii="GHEA Grapalat" w:hAnsi="GHEA Grapalat"/>
          <w:sz w:val="24"/>
          <w:szCs w:val="24"/>
          <w:lang w:val="hy-AM"/>
        </w:rPr>
        <w:t>՝</w:t>
      </w:r>
      <w:r w:rsidR="000444B9" w:rsidRPr="00044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44B9" w:rsidRPr="008F5A93">
        <w:rPr>
          <w:rFonts w:ascii="GHEA Grapalat" w:hAnsi="GHEA Grapalat"/>
          <w:sz w:val="24"/>
          <w:szCs w:val="24"/>
          <w:lang w:val="hy-AM"/>
        </w:rPr>
        <w:t>մինչև եռամսյակին հաջորդող ամսվա 5-ը</w:t>
      </w:r>
      <w:r w:rsidR="000444B9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7FE29BB3" w:rsidR="00B61E4C" w:rsidRPr="002F5B28" w:rsidRDefault="008F5A93" w:rsidP="002F17F3">
      <w:pPr>
        <w:pStyle w:val="a7"/>
        <w:numPr>
          <w:ilvl w:val="0"/>
          <w:numId w:val="2"/>
        </w:numPr>
        <w:tabs>
          <w:tab w:val="left" w:pos="709"/>
          <w:tab w:val="left" w:pos="1701"/>
        </w:tabs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</w:t>
      </w:r>
      <w:r w:rsidR="006511A5" w:rsidRPr="002F5B2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F5B28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3BE484A2" w14:textId="77777777" w:rsidR="00545E66" w:rsidRPr="002F5B28" w:rsidRDefault="00773E72" w:rsidP="00377581">
      <w:pPr>
        <w:tabs>
          <w:tab w:val="left" w:pos="567"/>
        </w:tabs>
        <w:spacing w:line="240" w:lineRule="auto"/>
        <w:ind w:left="1080" w:hanging="36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CD58A6D" w14:textId="1AD5C315" w:rsidR="00D80499" w:rsidRDefault="00B27574" w:rsidP="00377581">
      <w:pPr>
        <w:tabs>
          <w:tab w:val="left" w:pos="567"/>
        </w:tabs>
        <w:spacing w:before="240"/>
        <w:ind w:left="928" w:hanging="74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73E72"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2F5B28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2F5B2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2F5B28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16E90508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DevOps ռազմավարությունների արդյունավետ նախագծում, ներդրում և շարունակական զարգացում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72D3C9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lastRenderedPageBreak/>
        <w:t>թվային համակարգի ենթակառուցվածքի կայուն, անվտանգ և մասշտաբային աշխատանքի ապահովում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336B42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տվյալների միգրացիայի գործընթացների արդյունավետ իրականացում՝ տվյալների ամբողջականության, ճշգրտության և շարունակականության ապահովմամբ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3A6A762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համակարգերի միջև տվյալների փոխգործելիության և ինտեգրման արդյունավետ ապահովում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701D5D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CI/CD գործընթացների, տեղակայման ռազմավարությունների և DevOps գործընթացների արդյունավետ կառավարում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234C8F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բարձր հասանելիության, անվտանգության և վերականգնման մեխանիզմների ներդրում և արդյունավետ գործարկում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3CC045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մոնիթորինգի, դիագնոստիկայի և կատարողականի վերլուծության արդյունավետ իրականացում՝ համակարգի անխափան աշխատանքի ապահովման նպատակով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5A90B5A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ենթակառուցվածքների (սերվերներ, ցանց, պահոցներ) արդյունավետ և անվտանգ կառավարում</w:t>
      </w:r>
      <w:r w:rsidRPr="0035206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125784E" w14:textId="77777777" w:rsidR="0035206A" w:rsidRPr="0035206A" w:rsidRDefault="0035206A" w:rsidP="0035206A">
      <w:pPr>
        <w:pStyle w:val="ad"/>
        <w:numPr>
          <w:ilvl w:val="0"/>
          <w:numId w:val="14"/>
        </w:numPr>
        <w:tabs>
          <w:tab w:val="left" w:pos="1134"/>
        </w:tabs>
        <w:spacing w:after="0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35206A">
        <w:rPr>
          <w:rFonts w:ascii="GHEA Grapalat" w:hAnsi="GHEA Grapalat"/>
          <w:sz w:val="24"/>
          <w:szCs w:val="24"/>
          <w:lang w:val="hy-AM"/>
        </w:rPr>
        <w:t>համակարգի աշխատանքի շարունակական բարելավում և տեխնիկական խնդիրների օպերատիվ լուծում։</w:t>
      </w:r>
    </w:p>
    <w:p w14:paraId="514600B4" w14:textId="176CB822" w:rsidR="000556B8" w:rsidRPr="0035206A" w:rsidRDefault="000556B8" w:rsidP="003520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080" w:firstLine="13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0556B8" w:rsidRPr="0035206A" w:rsidSect="00791973">
      <w:headerReference w:type="default" r:id="rId9"/>
      <w:footerReference w:type="default" r:id="rId10"/>
      <w:pgSz w:w="11906" w:h="16838" w:code="9"/>
      <w:pgMar w:top="567" w:right="746" w:bottom="63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351A7" w14:textId="77777777" w:rsidR="00FA3FFD" w:rsidRDefault="00FA3FFD">
      <w:pPr>
        <w:spacing w:after="0" w:line="240" w:lineRule="auto"/>
      </w:pPr>
      <w:r>
        <w:separator/>
      </w:r>
    </w:p>
  </w:endnote>
  <w:endnote w:type="continuationSeparator" w:id="0">
    <w:p w14:paraId="2E4E861A" w14:textId="77777777" w:rsidR="00FA3FFD" w:rsidRDefault="00FA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54559D" w:rsidRDefault="0054559D" w:rsidP="0054559D">
    <w:pPr>
      <w:pStyle w:val="a5"/>
    </w:pPr>
  </w:p>
  <w:p w14:paraId="3C189173" w14:textId="77777777" w:rsidR="0054559D" w:rsidRDefault="005455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E9389" w14:textId="77777777" w:rsidR="00FA3FFD" w:rsidRDefault="00FA3FFD">
      <w:pPr>
        <w:spacing w:after="0" w:line="240" w:lineRule="auto"/>
      </w:pPr>
      <w:r>
        <w:separator/>
      </w:r>
    </w:p>
  </w:footnote>
  <w:footnote w:type="continuationSeparator" w:id="0">
    <w:p w14:paraId="739093B5" w14:textId="77777777" w:rsidR="00FA3FFD" w:rsidRDefault="00FA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54559D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2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FDD59A" w14:textId="77777777" w:rsidR="0054559D" w:rsidRDefault="00545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98C"/>
    <w:multiLevelType w:val="hybridMultilevel"/>
    <w:tmpl w:val="C70817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8B22467"/>
    <w:multiLevelType w:val="hybridMultilevel"/>
    <w:tmpl w:val="87B227EC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C96F53"/>
    <w:multiLevelType w:val="multilevel"/>
    <w:tmpl w:val="0DE8F5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728C3"/>
    <w:multiLevelType w:val="hybridMultilevel"/>
    <w:tmpl w:val="165C160A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CE2497"/>
    <w:multiLevelType w:val="multilevel"/>
    <w:tmpl w:val="0DE8F5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A37A6"/>
    <w:multiLevelType w:val="hybridMultilevel"/>
    <w:tmpl w:val="2FD4454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4E81936"/>
    <w:multiLevelType w:val="hybridMultilevel"/>
    <w:tmpl w:val="A42C9AE8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57907344"/>
    <w:multiLevelType w:val="multilevel"/>
    <w:tmpl w:val="B5F4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0D296F"/>
    <w:multiLevelType w:val="hybridMultilevel"/>
    <w:tmpl w:val="85B28C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7A8E6C8D"/>
    <w:multiLevelType w:val="hybridMultilevel"/>
    <w:tmpl w:val="7A2A0C9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7B484AA4"/>
    <w:multiLevelType w:val="multilevel"/>
    <w:tmpl w:val="607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9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4013"/>
    <w:rsid w:val="000221FA"/>
    <w:rsid w:val="00023E1A"/>
    <w:rsid w:val="000362C6"/>
    <w:rsid w:val="00040DE9"/>
    <w:rsid w:val="00043F8F"/>
    <w:rsid w:val="000444B9"/>
    <w:rsid w:val="000556B8"/>
    <w:rsid w:val="00063710"/>
    <w:rsid w:val="00070C72"/>
    <w:rsid w:val="00094121"/>
    <w:rsid w:val="000A64FB"/>
    <w:rsid w:val="000B497D"/>
    <w:rsid w:val="000B7356"/>
    <w:rsid w:val="000C0381"/>
    <w:rsid w:val="000C573B"/>
    <w:rsid w:val="000C6A20"/>
    <w:rsid w:val="000C7B95"/>
    <w:rsid w:val="000D38FE"/>
    <w:rsid w:val="000F61EF"/>
    <w:rsid w:val="0010337F"/>
    <w:rsid w:val="00112E66"/>
    <w:rsid w:val="0011426A"/>
    <w:rsid w:val="00134064"/>
    <w:rsid w:val="00161665"/>
    <w:rsid w:val="00173BAD"/>
    <w:rsid w:val="001813AA"/>
    <w:rsid w:val="00185717"/>
    <w:rsid w:val="00187166"/>
    <w:rsid w:val="001923A7"/>
    <w:rsid w:val="001950A2"/>
    <w:rsid w:val="001B002B"/>
    <w:rsid w:val="001B33F5"/>
    <w:rsid w:val="001C4DFA"/>
    <w:rsid w:val="001E7FDC"/>
    <w:rsid w:val="001F6E57"/>
    <w:rsid w:val="00206345"/>
    <w:rsid w:val="00236A2F"/>
    <w:rsid w:val="0024284D"/>
    <w:rsid w:val="0024667F"/>
    <w:rsid w:val="0025244A"/>
    <w:rsid w:val="00252ECE"/>
    <w:rsid w:val="0025343D"/>
    <w:rsid w:val="0028511C"/>
    <w:rsid w:val="00293A2E"/>
    <w:rsid w:val="00297DC7"/>
    <w:rsid w:val="002A0C25"/>
    <w:rsid w:val="002A30EA"/>
    <w:rsid w:val="002A66C1"/>
    <w:rsid w:val="002A694A"/>
    <w:rsid w:val="002A727B"/>
    <w:rsid w:val="002B3F35"/>
    <w:rsid w:val="002C1506"/>
    <w:rsid w:val="002C3137"/>
    <w:rsid w:val="002C34F8"/>
    <w:rsid w:val="002D21E6"/>
    <w:rsid w:val="002D3CB3"/>
    <w:rsid w:val="002E07A3"/>
    <w:rsid w:val="002E3288"/>
    <w:rsid w:val="002E5A34"/>
    <w:rsid w:val="002F17F3"/>
    <w:rsid w:val="002F5B28"/>
    <w:rsid w:val="003078FA"/>
    <w:rsid w:val="00317523"/>
    <w:rsid w:val="00324D50"/>
    <w:rsid w:val="003257A6"/>
    <w:rsid w:val="00331D2B"/>
    <w:rsid w:val="00332B6F"/>
    <w:rsid w:val="00345ECB"/>
    <w:rsid w:val="00346FA8"/>
    <w:rsid w:val="0035206A"/>
    <w:rsid w:val="00352527"/>
    <w:rsid w:val="00355662"/>
    <w:rsid w:val="00377581"/>
    <w:rsid w:val="003901CE"/>
    <w:rsid w:val="003A1D92"/>
    <w:rsid w:val="003C2C9E"/>
    <w:rsid w:val="003C3DD9"/>
    <w:rsid w:val="003D0571"/>
    <w:rsid w:val="003F7077"/>
    <w:rsid w:val="0040351A"/>
    <w:rsid w:val="00405210"/>
    <w:rsid w:val="004269FC"/>
    <w:rsid w:val="00433B0E"/>
    <w:rsid w:val="004364A9"/>
    <w:rsid w:val="004370D0"/>
    <w:rsid w:val="004553B7"/>
    <w:rsid w:val="0047394B"/>
    <w:rsid w:val="00473E61"/>
    <w:rsid w:val="004772AE"/>
    <w:rsid w:val="00487E30"/>
    <w:rsid w:val="004914CA"/>
    <w:rsid w:val="00496924"/>
    <w:rsid w:val="004C39E2"/>
    <w:rsid w:val="004C7ED0"/>
    <w:rsid w:val="004D61B6"/>
    <w:rsid w:val="004D7AD9"/>
    <w:rsid w:val="004D7AEC"/>
    <w:rsid w:val="004E2D87"/>
    <w:rsid w:val="00502534"/>
    <w:rsid w:val="005060A6"/>
    <w:rsid w:val="00506DA6"/>
    <w:rsid w:val="0051026B"/>
    <w:rsid w:val="00514CA2"/>
    <w:rsid w:val="00515146"/>
    <w:rsid w:val="0052407C"/>
    <w:rsid w:val="005419B4"/>
    <w:rsid w:val="0054559D"/>
    <w:rsid w:val="00545E66"/>
    <w:rsid w:val="005502CD"/>
    <w:rsid w:val="00550BD5"/>
    <w:rsid w:val="00565E35"/>
    <w:rsid w:val="0057082B"/>
    <w:rsid w:val="005A3253"/>
    <w:rsid w:val="005A48FC"/>
    <w:rsid w:val="005A5290"/>
    <w:rsid w:val="005A7F38"/>
    <w:rsid w:val="005B0885"/>
    <w:rsid w:val="005B3844"/>
    <w:rsid w:val="005C682B"/>
    <w:rsid w:val="005D2841"/>
    <w:rsid w:val="005E7F0B"/>
    <w:rsid w:val="005F0CDD"/>
    <w:rsid w:val="005F44B7"/>
    <w:rsid w:val="005F5AFA"/>
    <w:rsid w:val="005F7ACF"/>
    <w:rsid w:val="006001AC"/>
    <w:rsid w:val="00617973"/>
    <w:rsid w:val="00624B6B"/>
    <w:rsid w:val="00631821"/>
    <w:rsid w:val="00641BA7"/>
    <w:rsid w:val="0064303E"/>
    <w:rsid w:val="006511A5"/>
    <w:rsid w:val="00651D09"/>
    <w:rsid w:val="00652B89"/>
    <w:rsid w:val="00654F21"/>
    <w:rsid w:val="00662B15"/>
    <w:rsid w:val="0068585E"/>
    <w:rsid w:val="00692BC1"/>
    <w:rsid w:val="006A0305"/>
    <w:rsid w:val="006A1122"/>
    <w:rsid w:val="006B26E7"/>
    <w:rsid w:val="006E77AA"/>
    <w:rsid w:val="00702142"/>
    <w:rsid w:val="00702F25"/>
    <w:rsid w:val="00706F33"/>
    <w:rsid w:val="0072415D"/>
    <w:rsid w:val="00726517"/>
    <w:rsid w:val="00737FA9"/>
    <w:rsid w:val="00742825"/>
    <w:rsid w:val="00755CEA"/>
    <w:rsid w:val="00763A6C"/>
    <w:rsid w:val="00766FA8"/>
    <w:rsid w:val="00773E72"/>
    <w:rsid w:val="0077504C"/>
    <w:rsid w:val="0078709F"/>
    <w:rsid w:val="00791973"/>
    <w:rsid w:val="00795CB0"/>
    <w:rsid w:val="007A7531"/>
    <w:rsid w:val="007B1649"/>
    <w:rsid w:val="007D25A2"/>
    <w:rsid w:val="007D555E"/>
    <w:rsid w:val="007F052D"/>
    <w:rsid w:val="007F0D38"/>
    <w:rsid w:val="007F2377"/>
    <w:rsid w:val="008029EB"/>
    <w:rsid w:val="00803642"/>
    <w:rsid w:val="00805FBB"/>
    <w:rsid w:val="00806562"/>
    <w:rsid w:val="00825B4D"/>
    <w:rsid w:val="00825C47"/>
    <w:rsid w:val="00832B7F"/>
    <w:rsid w:val="0083615E"/>
    <w:rsid w:val="00836349"/>
    <w:rsid w:val="00843914"/>
    <w:rsid w:val="00845A11"/>
    <w:rsid w:val="00847210"/>
    <w:rsid w:val="00855391"/>
    <w:rsid w:val="00856C5B"/>
    <w:rsid w:val="008655ED"/>
    <w:rsid w:val="0087392B"/>
    <w:rsid w:val="00875D96"/>
    <w:rsid w:val="00881234"/>
    <w:rsid w:val="00886855"/>
    <w:rsid w:val="00894F5F"/>
    <w:rsid w:val="008B1DF7"/>
    <w:rsid w:val="008B1E35"/>
    <w:rsid w:val="008D30EE"/>
    <w:rsid w:val="008F5A93"/>
    <w:rsid w:val="009006F5"/>
    <w:rsid w:val="00900BC6"/>
    <w:rsid w:val="00902706"/>
    <w:rsid w:val="0093303B"/>
    <w:rsid w:val="00936BAA"/>
    <w:rsid w:val="00937F56"/>
    <w:rsid w:val="00945051"/>
    <w:rsid w:val="00946C7A"/>
    <w:rsid w:val="0095228C"/>
    <w:rsid w:val="00960A3B"/>
    <w:rsid w:val="00960F8A"/>
    <w:rsid w:val="00962530"/>
    <w:rsid w:val="00967BD5"/>
    <w:rsid w:val="00971E3D"/>
    <w:rsid w:val="00972F02"/>
    <w:rsid w:val="009771CD"/>
    <w:rsid w:val="009937DA"/>
    <w:rsid w:val="0099680C"/>
    <w:rsid w:val="009A069B"/>
    <w:rsid w:val="009A7BF4"/>
    <w:rsid w:val="009D2EC1"/>
    <w:rsid w:val="009E258B"/>
    <w:rsid w:val="00A04CBC"/>
    <w:rsid w:val="00A163CC"/>
    <w:rsid w:val="00A169AB"/>
    <w:rsid w:val="00A23A55"/>
    <w:rsid w:val="00A254B2"/>
    <w:rsid w:val="00A33940"/>
    <w:rsid w:val="00A452CE"/>
    <w:rsid w:val="00A45D50"/>
    <w:rsid w:val="00A47DBA"/>
    <w:rsid w:val="00A47E45"/>
    <w:rsid w:val="00A873C3"/>
    <w:rsid w:val="00AA0909"/>
    <w:rsid w:val="00AB05C7"/>
    <w:rsid w:val="00AB3114"/>
    <w:rsid w:val="00AB35E4"/>
    <w:rsid w:val="00AD526A"/>
    <w:rsid w:val="00AF5946"/>
    <w:rsid w:val="00AF5F8B"/>
    <w:rsid w:val="00B02EDE"/>
    <w:rsid w:val="00B27574"/>
    <w:rsid w:val="00B27E23"/>
    <w:rsid w:val="00B42AF4"/>
    <w:rsid w:val="00B56414"/>
    <w:rsid w:val="00B6157B"/>
    <w:rsid w:val="00B61E4C"/>
    <w:rsid w:val="00B710F5"/>
    <w:rsid w:val="00B802D3"/>
    <w:rsid w:val="00BB7F67"/>
    <w:rsid w:val="00BC1895"/>
    <w:rsid w:val="00BD000F"/>
    <w:rsid w:val="00BD3025"/>
    <w:rsid w:val="00BF0828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1A67"/>
    <w:rsid w:val="00C6321E"/>
    <w:rsid w:val="00C6429A"/>
    <w:rsid w:val="00C8055B"/>
    <w:rsid w:val="00C82D24"/>
    <w:rsid w:val="00C87099"/>
    <w:rsid w:val="00C90F3B"/>
    <w:rsid w:val="00C974BE"/>
    <w:rsid w:val="00C97FBB"/>
    <w:rsid w:val="00CA2028"/>
    <w:rsid w:val="00CA7A2C"/>
    <w:rsid w:val="00CB512A"/>
    <w:rsid w:val="00CD031F"/>
    <w:rsid w:val="00CD50F9"/>
    <w:rsid w:val="00CE0FC9"/>
    <w:rsid w:val="00D039C6"/>
    <w:rsid w:val="00D15ABA"/>
    <w:rsid w:val="00D2026D"/>
    <w:rsid w:val="00D34800"/>
    <w:rsid w:val="00D41EB5"/>
    <w:rsid w:val="00D46D8C"/>
    <w:rsid w:val="00D54002"/>
    <w:rsid w:val="00D55A4A"/>
    <w:rsid w:val="00D6137A"/>
    <w:rsid w:val="00D77879"/>
    <w:rsid w:val="00D80499"/>
    <w:rsid w:val="00D84130"/>
    <w:rsid w:val="00D85476"/>
    <w:rsid w:val="00DA0691"/>
    <w:rsid w:val="00DA48A8"/>
    <w:rsid w:val="00DB55E3"/>
    <w:rsid w:val="00DC3240"/>
    <w:rsid w:val="00DC7FBF"/>
    <w:rsid w:val="00DD513E"/>
    <w:rsid w:val="00DE015E"/>
    <w:rsid w:val="00E05E6C"/>
    <w:rsid w:val="00E40E27"/>
    <w:rsid w:val="00E456F3"/>
    <w:rsid w:val="00E54950"/>
    <w:rsid w:val="00E6759B"/>
    <w:rsid w:val="00E941E2"/>
    <w:rsid w:val="00EA031F"/>
    <w:rsid w:val="00EB4D1D"/>
    <w:rsid w:val="00ED1BCB"/>
    <w:rsid w:val="00ED599C"/>
    <w:rsid w:val="00ED7A8D"/>
    <w:rsid w:val="00EE06B3"/>
    <w:rsid w:val="00EE2D03"/>
    <w:rsid w:val="00EE4EEA"/>
    <w:rsid w:val="00EF2BA4"/>
    <w:rsid w:val="00F03E42"/>
    <w:rsid w:val="00F03E7F"/>
    <w:rsid w:val="00F12097"/>
    <w:rsid w:val="00F20C32"/>
    <w:rsid w:val="00F256D6"/>
    <w:rsid w:val="00F261B7"/>
    <w:rsid w:val="00F339B9"/>
    <w:rsid w:val="00F506F9"/>
    <w:rsid w:val="00F6702D"/>
    <w:rsid w:val="00F6712C"/>
    <w:rsid w:val="00F7144C"/>
    <w:rsid w:val="00F92446"/>
    <w:rsid w:val="00FA0DF6"/>
    <w:rsid w:val="00FA1B19"/>
    <w:rsid w:val="00FA3FFD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185717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185717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8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unhideWhenUsed/>
    <w:rsid w:val="001950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50A2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185717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185717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8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unhideWhenUsed/>
    <w:rsid w:val="001950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50A2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E1AD-B934-476F-97DF-4F625ADB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https:/mul2-mia.gov.am/tasks/2770727/oneclick/cragir.docx?token=74b3292cfa555a2d7f127fac1fc2cca1</cp:keywords>
  <cp:lastModifiedBy>Admin</cp:lastModifiedBy>
  <cp:revision>2</cp:revision>
  <cp:lastPrinted>2026-03-17T09:40:00Z</cp:lastPrinted>
  <dcterms:created xsi:type="dcterms:W3CDTF">2026-03-19T04:59:00Z</dcterms:created>
  <dcterms:modified xsi:type="dcterms:W3CDTF">2026-03-19T04:59:00Z</dcterms:modified>
</cp:coreProperties>
</file>