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27C22200" w:rsidR="00B30B3E" w:rsidRPr="001F2DF1" w:rsidRDefault="000F1643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F164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0F1643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0F164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D0851" w:rsidRPr="00ED0851">
        <w:rPr>
          <w:rFonts w:ascii="GHEA Grapalat" w:hAnsi="GHEA Grapalat" w:cs="Sylfaen"/>
          <w:b/>
          <w:sz w:val="24"/>
          <w:szCs w:val="24"/>
          <w:lang w:val="hy-AM"/>
        </w:rPr>
        <w:t>փաստաթղթաշրջանառության ապահովման</w:t>
      </w:r>
      <w:r w:rsidR="00ED0851" w:rsidRPr="00ED08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0851" w:rsidRPr="00ED0851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ED0851" w:rsidRPr="00ED08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0851" w:rsidRPr="00ED0851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</w:t>
      </w:r>
      <w:r w:rsidR="00ED0851" w:rsidRPr="00E7723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4677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bookmarkStart w:id="0" w:name="_GoBack"/>
      <w:bookmarkEnd w:id="0"/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ED0851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E9072B">
        <w:rPr>
          <w:rFonts w:ascii="GHEA Grapalat" w:hAnsi="GHEA Grapalat"/>
          <w:b/>
          <w:sz w:val="24"/>
          <w:szCs w:val="24"/>
          <w:lang w:val="hy-AM"/>
        </w:rPr>
        <w:t>ր</w:t>
      </w:r>
      <w:r w:rsidR="00ED0851">
        <w:rPr>
          <w:rFonts w:ascii="GHEA Grapalat" w:hAnsi="GHEA Grapalat"/>
          <w:b/>
          <w:sz w:val="24"/>
          <w:szCs w:val="24"/>
          <w:lang w:val="hy-AM"/>
        </w:rPr>
        <w:t>եր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6382E06C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201D83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09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ED0851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D0851" w:rsidRPr="00ED0851">
        <w:rPr>
          <w:rFonts w:ascii="GHEA Grapalat" w:hAnsi="GHEA Grapalat"/>
          <w:b/>
          <w:sz w:val="24"/>
          <w:szCs w:val="24"/>
          <w:lang w:val="hy-AM"/>
        </w:rPr>
        <w:t>N 2</w:t>
      </w:r>
      <w:r w:rsidR="00201D83">
        <w:rPr>
          <w:rFonts w:ascii="GHEA Grapalat" w:hAnsi="GHEA Grapalat"/>
          <w:b/>
          <w:sz w:val="24"/>
          <w:szCs w:val="24"/>
          <w:lang w:val="hy-AM"/>
        </w:rPr>
        <w:t>671</w:t>
      </w:r>
      <w:r w:rsidR="00ED0851" w:rsidRPr="00ED0851">
        <w:rPr>
          <w:rFonts w:ascii="GHEA Grapalat" w:hAnsi="GHEA Grapalat"/>
          <w:b/>
          <w:sz w:val="24"/>
          <w:szCs w:val="24"/>
          <w:lang w:val="hy-AM"/>
        </w:rPr>
        <w:t>-Ա</w:t>
      </w:r>
      <w:r w:rsidR="00ED0851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118BCE74" w:rsidR="000F0479" w:rsidRPr="00B23575" w:rsidRDefault="004E12A3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A3DED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Կարեն Օնիկի Օհանյան</w:t>
            </w:r>
          </w:p>
        </w:tc>
        <w:tc>
          <w:tcPr>
            <w:tcW w:w="4134" w:type="dxa"/>
          </w:tcPr>
          <w:p w14:paraId="2FD37F24" w14:textId="77777777" w:rsidR="000F0479" w:rsidRDefault="004E12A3" w:rsidP="000F1643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A3DED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Կարեն Օնիկի Օհանյան</w:t>
            </w:r>
          </w:p>
          <w:p w14:paraId="4F2B5C1B" w14:textId="2FC31DB1" w:rsidR="004E12A3" w:rsidRPr="000F0479" w:rsidRDefault="004E12A3" w:rsidP="004E12A3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</w:t>
            </w:r>
            <w:r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04</w:t>
            </w:r>
            <w:r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</w:p>
        </w:tc>
      </w:tr>
      <w:tr w:rsidR="00ED0851" w:rsidRPr="00B23575" w14:paraId="2450BC91" w14:textId="77777777" w:rsidTr="00277863">
        <w:trPr>
          <w:trHeight w:val="428"/>
        </w:trPr>
        <w:tc>
          <w:tcPr>
            <w:tcW w:w="1022" w:type="dxa"/>
          </w:tcPr>
          <w:p w14:paraId="1D36E4EF" w14:textId="139FA666" w:rsidR="00ED0851" w:rsidRPr="00613A8D" w:rsidRDefault="00ED0851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5DF974EC" w14:textId="2D2F823C" w:rsidR="00ED0851" w:rsidRDefault="004E12A3" w:rsidP="002338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3DED">
              <w:rPr>
                <w:rFonts w:ascii="GHEA Grapalat" w:hAnsi="GHEA Grapalat"/>
                <w:sz w:val="24"/>
                <w:szCs w:val="24"/>
                <w:lang w:val="hy-AM"/>
              </w:rPr>
              <w:t>Մարիաննա Սեյրանի Օնանյան</w:t>
            </w:r>
          </w:p>
        </w:tc>
        <w:tc>
          <w:tcPr>
            <w:tcW w:w="4134" w:type="dxa"/>
          </w:tcPr>
          <w:p w14:paraId="4607623E" w14:textId="4DB18E18" w:rsidR="00ED0851" w:rsidRDefault="004E12A3" w:rsidP="004E12A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3DED">
              <w:rPr>
                <w:rFonts w:ascii="GHEA Grapalat" w:hAnsi="GHEA Grapalat"/>
                <w:sz w:val="24"/>
                <w:szCs w:val="24"/>
                <w:lang w:val="hy-AM"/>
              </w:rPr>
              <w:t>Մարիաննա Սեյրանի Օնանյան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</w:t>
            </w:r>
            <w:r w:rsidR="00ED0851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 w:rsidR="00ED0851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="00ED0851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 w:rsidR="00ED0851"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1B9A"/>
    <w:rsid w:val="00035E51"/>
    <w:rsid w:val="0006149A"/>
    <w:rsid w:val="00063E9F"/>
    <w:rsid w:val="00066422"/>
    <w:rsid w:val="000672F3"/>
    <w:rsid w:val="00091D65"/>
    <w:rsid w:val="000A042D"/>
    <w:rsid w:val="000A6A10"/>
    <w:rsid w:val="000C1099"/>
    <w:rsid w:val="000D7F81"/>
    <w:rsid w:val="000F0479"/>
    <w:rsid w:val="000F1643"/>
    <w:rsid w:val="00116515"/>
    <w:rsid w:val="001230E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01D83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18F7"/>
    <w:rsid w:val="00443CF3"/>
    <w:rsid w:val="00456D1C"/>
    <w:rsid w:val="00463807"/>
    <w:rsid w:val="00463FC0"/>
    <w:rsid w:val="004717A0"/>
    <w:rsid w:val="00474751"/>
    <w:rsid w:val="00477AF6"/>
    <w:rsid w:val="004842D8"/>
    <w:rsid w:val="00484BCC"/>
    <w:rsid w:val="004923A1"/>
    <w:rsid w:val="004968A5"/>
    <w:rsid w:val="004A6F07"/>
    <w:rsid w:val="004B005E"/>
    <w:rsid w:val="004E12A3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8F4677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072B"/>
    <w:rsid w:val="00E95195"/>
    <w:rsid w:val="00EB746B"/>
    <w:rsid w:val="00ED0851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dcterms:created xsi:type="dcterms:W3CDTF">2026-04-20T04:59:00Z</dcterms:created>
  <dcterms:modified xsi:type="dcterms:W3CDTF">2026-04-20T05:01:00Z</dcterms:modified>
</cp:coreProperties>
</file>