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FA" w:rsidRPr="00C35FC3" w:rsidRDefault="00C35FC3" w:rsidP="00C35FC3">
      <w:pPr>
        <w:jc w:val="center"/>
        <w:rPr>
          <w:rFonts w:ascii="GHEA Grapalat" w:hAnsi="GHEA Grapalat"/>
          <w:b/>
          <w:sz w:val="44"/>
          <w:szCs w:val="44"/>
          <w:lang w:val="hy-AM"/>
        </w:rPr>
      </w:pPr>
      <w:r w:rsidRPr="00C35FC3">
        <w:rPr>
          <w:rFonts w:ascii="GHEA Grapalat" w:hAnsi="GHEA Grapalat"/>
          <w:b/>
          <w:sz w:val="44"/>
          <w:szCs w:val="44"/>
          <w:lang w:val="hy-AM"/>
        </w:rPr>
        <w:t>ՏԵՂԵԿԱՏՎՈՒԹՅՈՒՆ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3456"/>
        <w:gridCol w:w="2199"/>
        <w:gridCol w:w="1915"/>
        <w:gridCol w:w="2202"/>
        <w:gridCol w:w="1877"/>
      </w:tblGrid>
      <w:tr w:rsidR="008C0A78" w:rsidRPr="00C35FC3" w:rsidTr="00455560">
        <w:tc>
          <w:tcPr>
            <w:tcW w:w="1341" w:type="dxa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ԱԱՀ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Զբաղեցրած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քաղաքացիական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ծառայության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վերջին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պաշտոնը</w:t>
            </w:r>
            <w:proofErr w:type="spellEnd"/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Ռեզերվում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գրանցման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հիմքը</w:t>
            </w:r>
            <w:proofErr w:type="spellEnd"/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Ռեզերվում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գրանցելու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մասին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որոշման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համարը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և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Ռեզերվից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հանման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հիմքը</w:t>
            </w:r>
            <w:proofErr w:type="spellEnd"/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Ռեզերվից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հանելու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մասին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որոշման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համարը</w:t>
            </w:r>
            <w:proofErr w:type="spellEnd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 xml:space="preserve"> և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ամսաթիվը</w:t>
            </w:r>
            <w:proofErr w:type="spellEnd"/>
          </w:p>
        </w:tc>
      </w:tr>
      <w:tr w:rsidR="008C0A78" w:rsidRPr="00C35FC3" w:rsidTr="00455560">
        <w:tc>
          <w:tcPr>
            <w:tcW w:w="1341" w:type="dxa"/>
            <w:tcBorders>
              <w:top w:val="single" w:sz="6" w:space="0" w:color="EBEDF2"/>
            </w:tcBorders>
            <w:shd w:val="clear" w:color="auto" w:fill="FFFFFF"/>
            <w:hideMark/>
          </w:tcPr>
          <w:p w:rsidR="00C35FC3" w:rsidRPr="00455560" w:rsidRDefault="00024270" w:rsidP="00024270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color w:val="212529"/>
                <w:sz w:val="24"/>
                <w:szCs w:val="24"/>
                <w:lang w:val="hy-AM"/>
              </w:rPr>
            </w:pPr>
            <w:r w:rsidRPr="00455560">
              <w:rPr>
                <w:rFonts w:ascii="GHEA Grapalat" w:hAnsi="GHEA Grapalat"/>
                <w:i/>
                <w:sz w:val="24"/>
                <w:szCs w:val="24"/>
                <w:shd w:val="clear" w:color="auto" w:fill="FFFFFF"/>
                <w:lang w:val="hy-AM"/>
              </w:rPr>
              <w:t xml:space="preserve">Գևորգյան Օլգա Տիգրանի 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024270" w:rsidRDefault="008C0A78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color w:val="212529"/>
                <w:sz w:val="24"/>
                <w:szCs w:val="24"/>
                <w:lang w:val="hy-AM"/>
              </w:rPr>
            </w:pPr>
            <w:r w:rsidRPr="00024270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 xml:space="preserve">Փրկարար ծառայության </w:t>
            </w:r>
            <w:r w:rsidR="00024270" w:rsidRPr="00024270">
              <w:rPr>
                <w:rFonts w:ascii="GHEA Grapalat" w:hAnsi="GHEA Grapalat"/>
                <w:i/>
                <w:sz w:val="24"/>
                <w:szCs w:val="24"/>
                <w:lang w:val="hy-AM"/>
              </w:rPr>
              <w:t>ճգնաժամային կառավարման ազգային կենտրոնի մոնիտորինգի և կանխատեսման բաժնի գլխավոր մշտադիտարկող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8C0A78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  <w:lang w:val="hy-AM"/>
              </w:rPr>
            </w:pPr>
            <w:r w:rsidRPr="008C0A78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 xml:space="preserve">1520-Ն որոշմամբ </w:t>
            </w:r>
            <w:r w:rsidR="00ED4234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հաստատված հավելվածի 13-րդ կետի 1-ին</w:t>
            </w:r>
            <w:r w:rsidRPr="008C0A78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 xml:space="preserve"> ենթակետ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E7F61" w:rsidP="00024270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 xml:space="preserve"> </w:t>
            </w:r>
            <w:r w:rsidR="00F41FB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N </w:t>
            </w:r>
            <w:r w:rsidR="00024270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1248</w:t>
            </w:r>
            <w:r w:rsidR="00FB092A"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-Ա</w:t>
            </w:r>
            <w:r w:rsidR="00F41FB2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  <w:lang w:val="hy-AM"/>
              </w:rPr>
              <w:t xml:space="preserve">          </w:t>
            </w:r>
            <w:r w:rsidR="00024270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16</w:t>
            </w:r>
            <w:r w:rsidR="00FB092A"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r w:rsidR="00024270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փետրվար</w:t>
            </w:r>
            <w:r w:rsidR="00F41FB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 xml:space="preserve"> </w:t>
            </w:r>
            <w:r w:rsidR="00F41FB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202</w:t>
            </w:r>
            <w:r w:rsidR="00F41FB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6</w:t>
            </w:r>
            <w:r w:rsidR="00FB092A"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FB092A"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թվական</w:t>
            </w:r>
            <w:proofErr w:type="spellEnd"/>
            <w:r w:rsidR="00FB092A" w:rsidRPr="00C35FC3">
              <w:rPr>
                <w:rFonts w:ascii="Courier New" w:eastAsia="Times New Roman" w:hAnsi="Courier New" w:cs="Courier New"/>
                <w:i/>
                <w:iCs/>
                <w:color w:val="212529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A771BD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  <w:lang w:val="hy-AM"/>
              </w:rPr>
            </w:pP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1520-Ն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որոշմամբ</w:t>
            </w:r>
            <w:proofErr w:type="spellEnd"/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հաս</w:t>
            </w:r>
            <w:r w:rsidR="00713AEB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տատված</w:t>
            </w:r>
            <w:proofErr w:type="spellEnd"/>
            <w:r w:rsidR="00713AEB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713AEB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հավելվածի</w:t>
            </w:r>
            <w:proofErr w:type="spellEnd"/>
            <w:r w:rsidR="00713AEB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21-րդ </w:t>
            </w:r>
            <w:proofErr w:type="spellStart"/>
            <w:r w:rsidR="00713AEB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կետի</w:t>
            </w:r>
            <w:proofErr w:type="spellEnd"/>
            <w:r w:rsidR="00713AEB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r w:rsidR="00713AEB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4-րդ</w:t>
            </w: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684AF0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N</w:t>
            </w:r>
            <w:r w:rsidRPr="00C35FC3">
              <w:rPr>
                <w:rFonts w:ascii="Courier New" w:eastAsia="Times New Roman" w:hAnsi="Courier New" w:cs="Courier New"/>
                <w:i/>
                <w:iCs/>
                <w:color w:val="212529"/>
                <w:sz w:val="24"/>
                <w:szCs w:val="24"/>
              </w:rPr>
              <w:t> </w:t>
            </w: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r w:rsidR="00724027">
              <w:rPr>
                <w:rFonts w:ascii="Courier New" w:eastAsia="Times New Roman" w:hAnsi="Courier New" w:cs="Courier New"/>
                <w:i/>
                <w:iCs/>
                <w:color w:val="212529"/>
                <w:sz w:val="24"/>
                <w:szCs w:val="24"/>
                <w:lang w:val="hy-AM"/>
              </w:rPr>
              <w:t xml:space="preserve"> </w:t>
            </w:r>
            <w:r w:rsidR="001340E9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2912-Ա</w:t>
            </w:r>
            <w:r w:rsidR="00684AF0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="0028102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15</w:t>
            </w: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r w:rsidR="0028102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 xml:space="preserve">ապրիլ </w:t>
            </w:r>
            <w:r w:rsidR="00A771BD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202</w:t>
            </w:r>
            <w:r w:rsidR="00A771BD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6</w:t>
            </w: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թվական</w:t>
            </w:r>
            <w:proofErr w:type="spellEnd"/>
            <w:r w:rsidRPr="00C35FC3">
              <w:rPr>
                <w:rFonts w:ascii="Courier New" w:eastAsia="Times New Roman" w:hAnsi="Courier New" w:cs="Courier New"/>
                <w:i/>
                <w:iCs/>
                <w:color w:val="212529"/>
                <w:sz w:val="24"/>
                <w:szCs w:val="24"/>
              </w:rPr>
              <w:t>  </w:t>
            </w:r>
          </w:p>
        </w:tc>
      </w:tr>
      <w:tr w:rsidR="00F41FB2" w:rsidRPr="00C35FC3" w:rsidTr="00455560">
        <w:trPr>
          <w:trHeight w:val="2525"/>
        </w:trPr>
        <w:tc>
          <w:tcPr>
            <w:tcW w:w="1341" w:type="dxa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</w:tr>
    </w:tbl>
    <w:p w:rsidR="00FB092A" w:rsidRPr="00FB092A" w:rsidRDefault="00FB092A">
      <w:pPr>
        <w:rPr>
          <w:lang w:val="hy-AM"/>
        </w:rPr>
      </w:pPr>
    </w:p>
    <w:sectPr w:rsidR="00FB092A" w:rsidRPr="00FB092A" w:rsidSect="00FB09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CF"/>
    <w:rsid w:val="00024270"/>
    <w:rsid w:val="000B46E8"/>
    <w:rsid w:val="001340E9"/>
    <w:rsid w:val="00281022"/>
    <w:rsid w:val="00455560"/>
    <w:rsid w:val="005329FA"/>
    <w:rsid w:val="005446EE"/>
    <w:rsid w:val="00684AF0"/>
    <w:rsid w:val="006E6539"/>
    <w:rsid w:val="00713AEB"/>
    <w:rsid w:val="00724027"/>
    <w:rsid w:val="008C0A78"/>
    <w:rsid w:val="00A771BD"/>
    <w:rsid w:val="00B013CF"/>
    <w:rsid w:val="00C35FC3"/>
    <w:rsid w:val="00ED4234"/>
    <w:rsid w:val="00F41FB2"/>
    <w:rsid w:val="00FB092A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092A"/>
    <w:rPr>
      <w:b/>
      <w:bCs/>
    </w:rPr>
  </w:style>
  <w:style w:type="paragraph" w:styleId="a4">
    <w:name w:val="Normal (Web)"/>
    <w:basedOn w:val="a"/>
    <w:uiPriority w:val="99"/>
    <w:unhideWhenUsed/>
    <w:rsid w:val="00FB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092A"/>
    <w:rPr>
      <w:b/>
      <w:bCs/>
    </w:rPr>
  </w:style>
  <w:style w:type="paragraph" w:styleId="a4">
    <w:name w:val="Normal (Web)"/>
    <w:basedOn w:val="a"/>
    <w:uiPriority w:val="99"/>
    <w:unhideWhenUsed/>
    <w:rsid w:val="00FB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Armenakyan</dc:creator>
  <cp:lastModifiedBy>Admin</cp:lastModifiedBy>
  <cp:revision>11</cp:revision>
  <dcterms:created xsi:type="dcterms:W3CDTF">2026-04-15T12:41:00Z</dcterms:created>
  <dcterms:modified xsi:type="dcterms:W3CDTF">2026-04-16T05:25:00Z</dcterms:modified>
</cp:coreProperties>
</file>