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19305E8D" w:rsidR="00541BE8" w:rsidRPr="00DC61D1" w:rsidRDefault="00D00352" w:rsidP="009A6C4B">
      <w:pPr>
        <w:widowControl w:val="0"/>
        <w:tabs>
          <w:tab w:val="left" w:pos="142"/>
          <w:tab w:val="left" w:pos="284"/>
        </w:tabs>
        <w:spacing w:after="0" w:line="240" w:lineRule="auto"/>
        <w:ind w:left="57" w:right="57" w:firstLine="567"/>
        <w:contextualSpacing/>
        <w:jc w:val="both"/>
        <w:rPr>
          <w:rFonts w:ascii="GHEA Grapalat" w:hAnsi="GHEA Grapalat" w:cs="Sylfaen"/>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8A1673" w:rsidRPr="008A1673">
        <w:rPr>
          <w:rFonts w:ascii="GHEA Grapalat" w:hAnsi="GHEA Grapalat"/>
          <w:b/>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քաղաքացիների խորհրդատվության և զանգերի սպասարկման բաժնի ավագ մասնագետի (ծածկագիր՝ 27-3-22.5-Մ4-5)</w:t>
      </w:r>
      <w:r w:rsidR="006F3F75" w:rsidRPr="008A1673">
        <w:rPr>
          <w:rFonts w:ascii="GHEA Grapalat" w:hAnsi="GHEA Grapalat"/>
          <w:b/>
          <w:bCs/>
          <w:sz w:val="24"/>
          <w:szCs w:val="24"/>
          <w:lang w:val="hy-AM" w:eastAsia="hy-AM"/>
        </w:rPr>
        <w:t xml:space="preserve"> </w:t>
      </w:r>
      <w:r w:rsidR="00541BE8" w:rsidRPr="008A1673">
        <w:rPr>
          <w:rFonts w:ascii="GHEA Grapalat" w:hAnsi="GHEA Grapalat"/>
          <w:b/>
          <w:bCs/>
          <w:sz w:val="24"/>
          <w:szCs w:val="24"/>
          <w:lang w:val="hy-AM" w:eastAsia="hy-AM"/>
        </w:rPr>
        <w:t>քաղաքացիական</w:t>
      </w:r>
      <w:r w:rsidR="00580983" w:rsidRPr="008A1673">
        <w:rPr>
          <w:rFonts w:ascii="GHEA Grapalat" w:hAnsi="GHEA Grapalat"/>
          <w:b/>
          <w:bCs/>
          <w:sz w:val="24"/>
          <w:szCs w:val="24"/>
          <w:lang w:val="hy-AM" w:eastAsia="hy-AM"/>
        </w:rPr>
        <w:t xml:space="preserve"> </w:t>
      </w:r>
      <w:r w:rsidR="00541BE8" w:rsidRPr="008A1673">
        <w:rPr>
          <w:rFonts w:ascii="GHEA Grapalat" w:hAnsi="GHEA Grapalat"/>
          <w:b/>
          <w:bCs/>
          <w:sz w:val="24"/>
          <w:szCs w:val="24"/>
          <w:lang w:val="hy-AM" w:eastAsia="hy-AM"/>
        </w:rPr>
        <w:t>ծառայության</w:t>
      </w:r>
      <w:r w:rsidR="00411F72" w:rsidRPr="00DC61D1">
        <w:rPr>
          <w:rFonts w:ascii="GHEA Grapalat" w:hAnsi="GHEA Grapalat" w:cs="Sylfaen"/>
          <w:b/>
          <w:bCs/>
          <w:sz w:val="24"/>
          <w:szCs w:val="24"/>
          <w:lang w:val="hy-AM"/>
        </w:rPr>
        <w:t xml:space="preserve"> </w:t>
      </w:r>
      <w:r w:rsidR="00541BE8" w:rsidRPr="00DC61D1">
        <w:rPr>
          <w:rFonts w:ascii="GHEA Grapalat" w:hAnsi="GHEA Grapalat" w:cs="Sylfaen"/>
          <w:b/>
          <w:bCs/>
          <w:sz w:val="24"/>
          <w:szCs w:val="24"/>
          <w:lang w:val="hy-AM"/>
        </w:rPr>
        <w:t>թափուր պաշտոն</w:t>
      </w:r>
      <w:r w:rsidR="005C6F46" w:rsidRPr="00DC61D1">
        <w:rPr>
          <w:rFonts w:ascii="GHEA Grapalat" w:hAnsi="GHEA Grapalat" w:cs="Sylfaen"/>
          <w:b/>
          <w:bCs/>
          <w:sz w:val="24"/>
          <w:szCs w:val="24"/>
          <w:lang w:val="hy-AM"/>
        </w:rPr>
        <w:t>ը</w:t>
      </w:r>
      <w:r w:rsidR="00541BE8" w:rsidRPr="00DC61D1">
        <w:rPr>
          <w:rFonts w:ascii="GHEA Grapalat" w:hAnsi="GHEA Grapalat" w:cs="Sylfaen"/>
          <w:b/>
          <w:bCs/>
          <w:sz w:val="24"/>
          <w:szCs w:val="24"/>
          <w:lang w:val="hy-AM"/>
        </w:rPr>
        <w:t xml:space="preserve"> զբաղեցնելու մասին</w:t>
      </w:r>
    </w:p>
    <w:p w14:paraId="12C8A52A" w14:textId="77777777" w:rsidR="00541BE8" w:rsidRPr="001C694A" w:rsidRDefault="00541BE8" w:rsidP="009A6C4B">
      <w:pPr>
        <w:widowControl w:val="0"/>
        <w:tabs>
          <w:tab w:val="left" w:pos="142"/>
          <w:tab w:val="left" w:pos="284"/>
        </w:tabs>
        <w:spacing w:after="0" w:line="240" w:lineRule="auto"/>
        <w:ind w:left="57" w:right="57" w:firstLine="567"/>
        <w:contextualSpacing/>
        <w:jc w:val="both"/>
        <w:rPr>
          <w:rFonts w:ascii="GHEA Grapalat" w:hAnsi="GHEA Grapalat" w:cs="Sylfaen"/>
          <w:sz w:val="24"/>
          <w:szCs w:val="24"/>
          <w:lang w:val="hy-AM"/>
        </w:rPr>
      </w:pPr>
    </w:p>
    <w:p w14:paraId="53EC3225" w14:textId="6701836E" w:rsidR="00150984" w:rsidRPr="00DC61D1" w:rsidRDefault="004D63DA" w:rsidP="009A6C4B">
      <w:pPr>
        <w:pStyle w:val="Default"/>
        <w:jc w:val="both"/>
        <w:rPr>
          <w:rFonts w:ascii="GHEA Grapalat" w:hAnsi="GHEA Grapalat"/>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8B300E" w:rsidRPr="004F036E">
        <w:rPr>
          <w:rFonts w:ascii="GHEA Grapalat" w:hAnsi="GHEA Grapalat"/>
          <w:lang w:val="hy-AM"/>
        </w:rPr>
        <w:t>Հայաստանի</w:t>
      </w:r>
      <w:r w:rsidR="00DC61D1" w:rsidRPr="00DC61D1">
        <w:rPr>
          <w:rFonts w:ascii="GHEA Grapalat" w:hAnsi="GHEA Grapalat"/>
          <w:lang w:val="hy-AM"/>
        </w:rPr>
        <w:t xml:space="preserve"> Հանրապետություն, ք. Երևան, </w:t>
      </w:r>
      <w:r w:rsidR="008A1673" w:rsidRPr="008A1673">
        <w:rPr>
          <w:rFonts w:ascii="GHEA Grapalat" w:hAnsi="GHEA Grapalat"/>
          <w:lang w:val="hy-AM"/>
        </w:rPr>
        <w:t>Դավթաշեն, 4-րդ թաղամաս, 17/10 շենք</w:t>
      </w:r>
      <w:r w:rsidR="00DC61D1" w:rsidRPr="00DC61D1">
        <w:rPr>
          <w:rFonts w:ascii="GHEA Grapalat" w:hAnsi="GHEA Grapalat"/>
          <w:lang w:val="hy-AM"/>
        </w:rPr>
        <w:t>։</w:t>
      </w:r>
    </w:p>
    <w:p w14:paraId="37854255" w14:textId="5AD29B2D" w:rsidR="00BF0FA6" w:rsidRDefault="00E67D3D" w:rsidP="009A6C4B">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9A6C4B">
      <w:pPr>
        <w:tabs>
          <w:tab w:val="left" w:pos="851"/>
        </w:tabs>
        <w:spacing w:after="0" w:line="240" w:lineRule="auto"/>
        <w:ind w:right="9"/>
        <w:jc w:val="both"/>
        <w:rPr>
          <w:rFonts w:ascii="GHEA Grapalat" w:hAnsi="GHEA Grapalat" w:cs="Times New Roman"/>
          <w:sz w:val="24"/>
          <w:szCs w:val="24"/>
          <w:lang w:val="hy-AM"/>
        </w:rPr>
      </w:pPr>
    </w:p>
    <w:p w14:paraId="7B112A7B" w14:textId="71DB9FCD" w:rsidR="00541BE8" w:rsidRPr="001C694A" w:rsidRDefault="00645A31" w:rsidP="009A6C4B">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bookmarkStart w:id="0" w:name="_Hlk222151396"/>
      <w:r w:rsidR="004D45FC" w:rsidRPr="008A1673">
        <w:rPr>
          <w:rFonts w:ascii="GHEA Grapalat" w:hAnsi="GHEA Grapalat"/>
          <w:b/>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քաղաքացիների խորհրդատվության և զանգերի սպասարկման բաժնի ավագ մասնագետի (ծածկագիր՝ 27-3-22.5-Մ4-5)</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9A6C4B">
      <w:pPr>
        <w:widowControl w:val="0"/>
        <w:shd w:val="clear" w:color="auto" w:fill="FFFFFF"/>
        <w:spacing w:after="0" w:line="240" w:lineRule="auto"/>
        <w:ind w:left="57" w:right="57" w:firstLine="567"/>
        <w:jc w:val="both"/>
        <w:rPr>
          <w:rFonts w:ascii="GHEA Grapalat" w:eastAsia="Calibri" w:hAnsi="GHEA Grapalat"/>
          <w:sz w:val="24"/>
          <w:szCs w:val="24"/>
          <w:u w:val="single"/>
          <w:lang w:val="hy-AM"/>
        </w:rPr>
      </w:pPr>
    </w:p>
    <w:p w14:paraId="41EB4BE7" w14:textId="52E55AB3" w:rsidR="00AE754C" w:rsidRPr="001C694A" w:rsidRDefault="004B6BB9"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8A1673">
        <w:rPr>
          <w:rFonts w:ascii="GHEA Grapalat" w:hAnsi="GHEA Grapalat"/>
          <w:b/>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քաղաքացիների խորհրդատվության և զանգերի սպասարկման բաժնի ավագ մասնագետի (ծածկագիր՝ 27-3-22.5-Մ4-5)</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391D8CD" w14:textId="070E022D" w:rsidR="00982317"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9A6C4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w:t>
      </w:r>
      <w:r w:rsidRPr="001C694A">
        <w:rPr>
          <w:rFonts w:ascii="GHEA Grapalat" w:hAnsi="GHEA Grapalat"/>
          <w:sz w:val="24"/>
          <w:szCs w:val="24"/>
          <w:shd w:val="clear" w:color="auto" w:fill="FFFFFF"/>
          <w:lang w:val="hy-AM"/>
        </w:rPr>
        <w:lastRenderedPageBreak/>
        <w:t>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ECF1554" w14:textId="3332ADCC" w:rsidR="00F93F0F" w:rsidRPr="001C694A" w:rsidRDefault="00F93F0F"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D37AA36" w:rsidR="00880CE6" w:rsidRDefault="004B6BB9" w:rsidP="009A6C4B">
      <w:pPr>
        <w:spacing w:after="0" w:line="240" w:lineRule="auto"/>
        <w:ind w:firstLine="624"/>
        <w:jc w:val="both"/>
        <w:rPr>
          <w:rFonts w:ascii="GHEA Grapalat" w:hAnsi="GHEA Grapalat"/>
          <w:sz w:val="24"/>
          <w:szCs w:val="24"/>
          <w:shd w:val="clear" w:color="auto" w:fill="FFFFFF"/>
          <w:lang w:val="hy-AM"/>
        </w:rPr>
      </w:pPr>
      <w:r w:rsidRPr="008A1673">
        <w:rPr>
          <w:rFonts w:ascii="GHEA Grapalat" w:hAnsi="GHEA Grapalat"/>
          <w:b/>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քաղաքացիների խորհրդատվության և զանգերի սպասարկման բաժնի ավագ մասնագետի (ծածկագիր՝ 27-3-22.5-Մ4-5)</w:t>
      </w:r>
      <w:r w:rsidR="006F3F75" w:rsidRPr="006F3F75">
        <w:rPr>
          <w:rFonts w:ascii="GHEA Grapalat" w:hAnsi="GHEA Grapalat"/>
          <w:b/>
          <w:bCs/>
          <w:color w:val="000000"/>
          <w:sz w:val="24"/>
          <w:szCs w:val="24"/>
          <w:shd w:val="clear" w:color="auto" w:fill="FFFFFF"/>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9A6C4B">
      <w:pPr>
        <w:spacing w:after="0" w:line="240" w:lineRule="auto"/>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05B07">
        <w:rPr>
          <w:rFonts w:ascii="GHEA Grapalat" w:eastAsia="Calibri" w:hAnsi="GHEA Grapalat"/>
          <w:b/>
          <w:bCs/>
          <w:lang w:val="hy-AM"/>
        </w:rPr>
        <w:t>՝</w:t>
      </w:r>
    </w:p>
    <w:p w14:paraId="4C9B2E9E" w14:textId="662DA029"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9A6C4B">
      <w:pPr>
        <w:shd w:val="clear" w:color="auto" w:fill="FFFFFF"/>
        <w:spacing w:after="0" w:line="240" w:lineRule="auto"/>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փաստաթղթի(երի) հետ ներկայացնել նաև տվյալ փաստաթղթի(երի) նոտարական թարգմանությամբ հայերեն տարբերակը:</w:t>
      </w:r>
    </w:p>
    <w:p w14:paraId="1375D299" w14:textId="74988D2E" w:rsidR="00150984" w:rsidRPr="009A6C4B" w:rsidRDefault="00510A30" w:rsidP="009A6C4B">
      <w:pPr>
        <w:pStyle w:val="ListParagraph"/>
        <w:numPr>
          <w:ilvl w:val="0"/>
          <w:numId w:val="16"/>
        </w:numPr>
        <w:shd w:val="clear" w:color="auto" w:fill="FFFFFF"/>
        <w:spacing w:after="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150984">
        <w:rPr>
          <w:rFonts w:ascii="GHEA Grapalat" w:eastAsia="Calibri" w:hAnsi="GHEA Grapalat"/>
          <w:sz w:val="24"/>
          <w:szCs w:val="24"/>
          <w:lang w:val="hy-AM"/>
        </w:rPr>
        <w:t>։</w:t>
      </w:r>
    </w:p>
    <w:p w14:paraId="1B6D1D47" w14:textId="77777777" w:rsidR="009A6C4B" w:rsidRPr="00150984" w:rsidRDefault="009A6C4B" w:rsidP="009A6C4B">
      <w:pPr>
        <w:pStyle w:val="ListParagraph"/>
        <w:shd w:val="clear" w:color="auto" w:fill="FFFFFF"/>
        <w:spacing w:after="0" w:line="240" w:lineRule="auto"/>
        <w:ind w:left="360"/>
        <w:jc w:val="both"/>
        <w:rPr>
          <w:rFonts w:ascii="GHEA Grapalat" w:eastAsia="Times New Roman" w:hAnsi="GHEA Grapalat" w:cs="Times New Roman"/>
          <w:b/>
          <w:bCs/>
          <w:sz w:val="24"/>
          <w:szCs w:val="24"/>
          <w:lang w:val="hy-AM"/>
        </w:rPr>
      </w:pPr>
    </w:p>
    <w:p w14:paraId="3F816B1C" w14:textId="671FEFAC" w:rsidR="00150984" w:rsidRPr="00DC61D1" w:rsidRDefault="00150984" w:rsidP="009A6C4B">
      <w:pPr>
        <w:shd w:val="clear" w:color="auto" w:fill="FFFFFF"/>
        <w:spacing w:after="0" w:line="240" w:lineRule="auto"/>
        <w:ind w:left="142" w:firstLine="218"/>
        <w:jc w:val="both"/>
        <w:rPr>
          <w:rFonts w:ascii="GHEA Grapalat" w:eastAsia="Times New Roman" w:hAnsi="GHEA Grapalat" w:cs="Times New Roman"/>
          <w:b/>
          <w:bCs/>
          <w:sz w:val="24"/>
          <w:szCs w:val="24"/>
          <w:lang w:val="hy-AM"/>
        </w:rPr>
      </w:pPr>
      <w:r w:rsidRPr="00DC61D1">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4B6BB9">
        <w:rPr>
          <w:rFonts w:ascii="GHEA Grapalat" w:eastAsia="Times New Roman" w:hAnsi="GHEA Grapalat" w:cs="Times New Roman"/>
          <w:b/>
          <w:bCs/>
          <w:sz w:val="24"/>
          <w:szCs w:val="24"/>
          <w:lang w:val="hy-AM"/>
        </w:rPr>
        <w:t>հունիսի 04</w:t>
      </w:r>
      <w:r w:rsidRPr="00DC61D1">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9A6C4B">
      <w:pPr>
        <w:spacing w:after="0" w:line="240" w:lineRule="auto"/>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lastRenderedPageBreak/>
        <w:t>Դիմումներն ընդունվում են քսանչորսժամյա ռեժիմով:</w:t>
      </w:r>
    </w:p>
    <w:p w14:paraId="27D07804" w14:textId="5D13C20D" w:rsidR="0067149D" w:rsidRPr="000D1815" w:rsidRDefault="00541BE8" w:rsidP="009A6C4B">
      <w:pPr>
        <w:widowControl w:val="0"/>
        <w:shd w:val="clear" w:color="auto" w:fill="FFFFFF"/>
        <w:spacing w:after="0" w:line="240" w:lineRule="auto"/>
        <w:ind w:left="57" w:right="57" w:firstLine="318"/>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694B85">
        <w:rPr>
          <w:rFonts w:ascii="GHEA Grapalat" w:hAnsi="GHEA Grapalat" w:cs="Sylfaen"/>
          <w:b/>
          <w:bCs/>
          <w:sz w:val="24"/>
          <w:szCs w:val="24"/>
          <w:lang w:val="hy-AM"/>
        </w:rPr>
        <w:t>հունիսի</w:t>
      </w:r>
      <w:r w:rsidR="006F3F75">
        <w:rPr>
          <w:rFonts w:ascii="GHEA Grapalat" w:hAnsi="GHEA Grapalat" w:cs="Sylfaen"/>
          <w:b/>
          <w:bCs/>
          <w:sz w:val="24"/>
          <w:szCs w:val="24"/>
          <w:lang w:val="hy-AM"/>
        </w:rPr>
        <w:t xml:space="preserve"> </w:t>
      </w:r>
      <w:r w:rsidR="00DC61D1">
        <w:rPr>
          <w:rFonts w:ascii="GHEA Grapalat" w:hAnsi="GHEA Grapalat" w:cs="Sylfaen"/>
          <w:b/>
          <w:bCs/>
          <w:sz w:val="24"/>
          <w:szCs w:val="24"/>
          <w:lang w:val="hy-AM"/>
        </w:rPr>
        <w:t>1</w:t>
      </w:r>
      <w:r w:rsidR="00694B85">
        <w:rPr>
          <w:rFonts w:ascii="GHEA Grapalat" w:hAnsi="GHEA Grapalat" w:cs="Sylfaen"/>
          <w:b/>
          <w:bCs/>
          <w:sz w:val="24"/>
          <w:szCs w:val="24"/>
          <w:lang w:val="hy-AM"/>
        </w:rPr>
        <w:t>5</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694B85">
        <w:rPr>
          <w:rFonts w:ascii="GHEA Grapalat" w:hAnsi="GHEA Grapalat" w:cs="Sylfaen"/>
          <w:b/>
          <w:bCs/>
          <w:sz w:val="24"/>
          <w:szCs w:val="24"/>
          <w:lang w:val="hy-AM"/>
        </w:rPr>
        <w:t>0</w:t>
      </w:r>
      <w:r w:rsidR="00C54EBF" w:rsidRPr="00213290">
        <w:rPr>
          <w:rFonts w:ascii="GHEA Grapalat" w:hAnsi="GHEA Grapalat" w:cs="Sylfaen"/>
          <w:b/>
          <w:bCs/>
          <w:sz w:val="24"/>
          <w:szCs w:val="24"/>
          <w:lang w:val="hy-AM"/>
        </w:rPr>
        <w:t>:</w:t>
      </w:r>
      <w:r w:rsidR="00DC61D1">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9A6C4B">
      <w:pPr>
        <w:widowControl w:val="0"/>
        <w:shd w:val="clear" w:color="auto" w:fill="FFFFFF"/>
        <w:spacing w:after="0" w:line="240" w:lineRule="auto"/>
        <w:ind w:right="57" w:firstLine="375"/>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3B093DBA" w14:textId="6AB3B32C" w:rsidR="00213290" w:rsidRPr="00DC61D1" w:rsidRDefault="00541BE8" w:rsidP="009A6C4B">
      <w:pPr>
        <w:widowControl w:val="0"/>
        <w:shd w:val="clear" w:color="auto" w:fill="FFFFFF"/>
        <w:spacing w:after="0" w:line="240" w:lineRule="auto"/>
        <w:ind w:right="57"/>
        <w:jc w:val="both"/>
        <w:rPr>
          <w:rFonts w:ascii="GHEA Grapalat" w:eastAsia="Calibri" w:hAnsi="GHEA Grapalat" w:cs="Sylfaen"/>
          <w:sz w:val="24"/>
          <w:szCs w:val="24"/>
          <w:lang w:val="hy-AM"/>
        </w:rPr>
      </w:pPr>
      <w:r w:rsidRPr="00DC61D1">
        <w:rPr>
          <w:rFonts w:ascii="GHEA Grapalat" w:hAnsi="GHEA Grapalat" w:cs="Sylfaen"/>
          <w:b/>
          <w:bCs/>
          <w:sz w:val="24"/>
          <w:szCs w:val="24"/>
          <w:lang w:val="hy-AM"/>
        </w:rPr>
        <w:t>Հիմնական</w:t>
      </w:r>
      <w:r w:rsidRPr="00DC61D1">
        <w:rPr>
          <w:rFonts w:ascii="GHEA Grapalat" w:hAnsi="GHEA Grapalat" w:cs="Helvetica"/>
          <w:b/>
          <w:bCs/>
          <w:sz w:val="24"/>
          <w:szCs w:val="24"/>
          <w:lang w:val="hy-AM"/>
        </w:rPr>
        <w:t xml:space="preserve"> </w:t>
      </w:r>
      <w:r w:rsidRPr="00DC61D1">
        <w:rPr>
          <w:rFonts w:ascii="GHEA Grapalat" w:hAnsi="GHEA Grapalat" w:cs="Sylfaen"/>
          <w:b/>
          <w:bCs/>
          <w:sz w:val="24"/>
          <w:szCs w:val="24"/>
          <w:lang w:val="hy-AM"/>
        </w:rPr>
        <w:t>աշխատավարձը</w:t>
      </w:r>
      <w:r w:rsidRPr="00DC61D1">
        <w:rPr>
          <w:rFonts w:ascii="GHEA Grapalat" w:hAnsi="GHEA Grapalat" w:cs="Helvetica"/>
          <w:b/>
          <w:bCs/>
          <w:sz w:val="24"/>
          <w:szCs w:val="24"/>
          <w:lang w:val="hy-AM"/>
        </w:rPr>
        <w:t xml:space="preserve"> </w:t>
      </w:r>
      <w:r w:rsidR="00587ED4" w:rsidRPr="00587ED4">
        <w:rPr>
          <w:rFonts w:ascii="GHEA Grapalat" w:hAnsi="GHEA Grapalat" w:cs="Sylfaen"/>
          <w:b/>
          <w:bCs/>
          <w:sz w:val="24"/>
          <w:szCs w:val="24"/>
          <w:lang w:val="hy-AM"/>
        </w:rPr>
        <w:t>189696 (հարյուր ութսունինը հազար վեց հարյուր իննսունվեց)</w:t>
      </w:r>
      <w:r w:rsidR="00213290" w:rsidRPr="00587ED4">
        <w:rPr>
          <w:rFonts w:ascii="GHEA Grapalat" w:hAnsi="GHEA Grapalat" w:cs="Sylfaen"/>
          <w:b/>
          <w:bCs/>
          <w:sz w:val="24"/>
          <w:szCs w:val="24"/>
          <w:lang w:val="hy-AM"/>
        </w:rPr>
        <w:t xml:space="preserve"> ՀՀ դրամ (ներառյալ հարկեր</w:t>
      </w:r>
      <w:r w:rsidR="00213290" w:rsidRPr="00DC61D1">
        <w:rPr>
          <w:rFonts w:ascii="GHEA Grapalat" w:eastAsia="Calibri" w:hAnsi="GHEA Grapalat" w:cs="Sylfaen"/>
          <w:b/>
          <w:bCs/>
          <w:sz w:val="24"/>
          <w:szCs w:val="24"/>
          <w:lang w:val="hy-AM"/>
        </w:rPr>
        <w:t>ը)։</w:t>
      </w:r>
    </w:p>
    <w:p w14:paraId="43505268" w14:textId="6C91E1CF" w:rsidR="00C31291" w:rsidRPr="00421CF0" w:rsidRDefault="00C31291" w:rsidP="009A6C4B">
      <w:pPr>
        <w:spacing w:after="0" w:line="240" w:lineRule="auto"/>
        <w:jc w:val="both"/>
        <w:rPr>
          <w:rFonts w:ascii="GHEA Grapalat" w:hAnsi="GHEA Grapalat" w:cs="Sylfaen"/>
          <w:sz w:val="24"/>
          <w:szCs w:val="24"/>
          <w:lang w:val="hy-AM"/>
        </w:rPr>
      </w:pPr>
    </w:p>
    <w:p w14:paraId="3C833296" w14:textId="67D25167" w:rsidR="00541BE8" w:rsidRDefault="00541BE8" w:rsidP="009A6C4B">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A89C432" w14:textId="77777777" w:rsidR="00DC61D1" w:rsidRPr="001C694A" w:rsidRDefault="00DC61D1" w:rsidP="009A6C4B">
      <w:pPr>
        <w:shd w:val="clear" w:color="auto" w:fill="FFFFFF"/>
        <w:spacing w:after="0" w:line="240" w:lineRule="auto"/>
        <w:ind w:firstLine="567"/>
        <w:jc w:val="both"/>
        <w:rPr>
          <w:rFonts w:ascii="GHEA Grapalat" w:hAnsi="GHEA Grapalat" w:cs="Helvetica"/>
          <w:sz w:val="24"/>
          <w:szCs w:val="24"/>
          <w:lang w:val="hy-AM"/>
        </w:rPr>
      </w:pPr>
    </w:p>
    <w:p w14:paraId="4F5EB3ED" w14:textId="013A1B1C" w:rsidR="00510A30" w:rsidRDefault="00510A30" w:rsidP="009A6C4B">
      <w:pPr>
        <w:spacing w:after="0" w:line="240" w:lineRule="auto"/>
        <w:ind w:firstLine="567"/>
        <w:jc w:val="both"/>
        <w:rPr>
          <w:rFonts w:ascii="GHEA Grapalat" w:hAnsi="GHEA Grapalat"/>
          <w:b/>
          <w:bCs/>
          <w:sz w:val="24"/>
          <w:szCs w:val="24"/>
          <w:lang w:val="hy-AM"/>
        </w:rPr>
      </w:pPr>
      <w:r w:rsidRPr="00213290">
        <w:rPr>
          <w:rFonts w:ascii="GHEA Grapalat" w:hAnsi="GHEA Grapalat"/>
          <w:b/>
          <w:bCs/>
          <w:sz w:val="24"/>
          <w:szCs w:val="24"/>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2D2EB9BF" w14:textId="77777777" w:rsidR="009A6C4B" w:rsidRPr="00213290" w:rsidRDefault="009A6C4B" w:rsidP="009A6C4B">
      <w:pPr>
        <w:spacing w:after="0" w:line="240" w:lineRule="auto"/>
        <w:ind w:firstLine="567"/>
        <w:jc w:val="both"/>
        <w:rPr>
          <w:rFonts w:ascii="GHEA Grapalat" w:hAnsi="GHEA Grapalat"/>
          <w:b/>
          <w:bCs/>
          <w:sz w:val="24"/>
          <w:szCs w:val="24"/>
          <w:lang w:val="hy-AM"/>
        </w:rPr>
      </w:pPr>
    </w:p>
    <w:p w14:paraId="3CF6DD94" w14:textId="77777777" w:rsidR="00456E77" w:rsidRDefault="00F302EF" w:rsidP="009A6C4B">
      <w:pPr>
        <w:shd w:val="clear" w:color="auto" w:fill="FFFFFF"/>
        <w:spacing w:after="0" w:line="240" w:lineRule="auto"/>
        <w:rPr>
          <w:rFonts w:ascii="GHEA Grapalat" w:hAnsi="GHEA Grapalat" w:cs="Sylfaen"/>
          <w:lang w:val="hy-AM"/>
        </w:rPr>
      </w:pPr>
      <w:r w:rsidRPr="00456E77">
        <w:rPr>
          <w:rFonts w:ascii="GHEA Grapalat" w:hAnsi="GHEA Grapalat" w:cs="Sylfaen"/>
          <w:lang w:val="hy-AM"/>
        </w:rPr>
        <w:t>ՀԱՐՑԱԶՐՈՒՅՑԻ ՓՈՒԼԻ ԲՆԱԳԱՎԱՌՆԵՐ</w:t>
      </w:r>
    </w:p>
    <w:p w14:paraId="794430C5" w14:textId="42B38957" w:rsidR="00456E77" w:rsidRDefault="00E54E16" w:rsidP="009A6C4B">
      <w:pPr>
        <w:shd w:val="clear" w:color="auto" w:fill="FFFFFF"/>
        <w:spacing w:after="0" w:line="240" w:lineRule="auto"/>
        <w:jc w:val="both"/>
        <w:rPr>
          <w:rFonts w:ascii="GHEA Grapalat" w:hAnsi="GHEA Grapalat" w:cs="Sylfaen"/>
          <w:sz w:val="24"/>
          <w:szCs w:val="24"/>
          <w:lang w:val="hy-AM"/>
        </w:rPr>
      </w:pPr>
      <w:r w:rsidRPr="00E54E16">
        <w:rPr>
          <w:rFonts w:ascii="GHEA Grapalat" w:hAnsi="GHEA Grapalat" w:cs="Sylfaen"/>
          <w:sz w:val="24"/>
          <w:szCs w:val="24"/>
          <w:lang w:val="hy-AM"/>
        </w:rPr>
        <w:t>«ՔԱՂԱՔԱՑԻԱԿԱՆ ԾԱՌԱՅՈՒԹՅԱՆ ՄԱՍԻՆ» ՀՀ ՕՐԵՆՔ</w:t>
      </w:r>
    </w:p>
    <w:p w14:paraId="768C7EAA" w14:textId="63E2961E" w:rsidR="00456E77"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1" w:history="1">
        <w:r w:rsidR="00DD78EF" w:rsidRPr="00270C4E">
          <w:rPr>
            <w:rStyle w:val="Hyperlink"/>
            <w:rFonts w:ascii="GHEA Grapalat" w:hAnsi="GHEA Grapalat" w:cs="Sylfaen"/>
            <w:sz w:val="24"/>
            <w:szCs w:val="24"/>
            <w:lang w:val="hy-AM"/>
          </w:rPr>
          <w:t>https://www.arlis.am/hy/acts/204205/latest</w:t>
        </w:r>
      </w:hyperlink>
    </w:p>
    <w:p w14:paraId="480FF039" w14:textId="094D9956" w:rsidR="00456E77" w:rsidRDefault="00886DD4" w:rsidP="009A6C4B">
      <w:pPr>
        <w:shd w:val="clear" w:color="auto" w:fill="FFFFFF"/>
        <w:spacing w:after="0" w:line="240" w:lineRule="auto"/>
        <w:jc w:val="both"/>
        <w:rPr>
          <w:rFonts w:ascii="GHEA Grapalat" w:hAnsi="GHEA Grapalat" w:cs="Sylfaen"/>
          <w:sz w:val="24"/>
          <w:szCs w:val="24"/>
          <w:lang w:val="hy-AM"/>
        </w:rPr>
      </w:pPr>
      <w:r w:rsidRPr="00886DD4">
        <w:rPr>
          <w:lang w:val="hy-AM"/>
        </w:rPr>
        <w:br/>
      </w:r>
      <w:r w:rsidRPr="00886DD4">
        <w:rPr>
          <w:rFonts w:ascii="GHEA Grapalat" w:hAnsi="GHEA Grapalat" w:cs="Sylfaen"/>
          <w:sz w:val="24"/>
          <w:szCs w:val="24"/>
          <w:lang w:val="hy-AM"/>
        </w:rPr>
        <w:t>ՕՏԱՐԵՐԿՐԱՑԻՆԵՐԻ ՄԱՍԻՆ ՀՀ ՕՐԵՆՔ</w:t>
      </w:r>
    </w:p>
    <w:p w14:paraId="25AA1392" w14:textId="23B27AC0" w:rsidR="00456E77"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2" w:history="1">
        <w:r w:rsidR="00DD78EF" w:rsidRPr="00270C4E">
          <w:rPr>
            <w:rStyle w:val="Hyperlink"/>
            <w:rFonts w:ascii="GHEA Grapalat" w:hAnsi="GHEA Grapalat" w:cs="Sylfaen"/>
            <w:sz w:val="24"/>
            <w:szCs w:val="24"/>
            <w:lang w:val="hy-AM"/>
          </w:rPr>
          <w:t>https://www.arlis.am/hy/acts/183150/latest</w:t>
        </w:r>
      </w:hyperlink>
    </w:p>
    <w:p w14:paraId="366720CD" w14:textId="77777777" w:rsidR="00DD78EF" w:rsidRDefault="00DD78EF" w:rsidP="009A6C4B">
      <w:pPr>
        <w:shd w:val="clear" w:color="auto" w:fill="FFFFFF"/>
        <w:spacing w:after="0" w:line="240" w:lineRule="auto"/>
        <w:jc w:val="both"/>
        <w:rPr>
          <w:rFonts w:ascii="GHEA Grapalat" w:hAnsi="GHEA Grapalat" w:cs="Sylfaen"/>
          <w:sz w:val="24"/>
          <w:szCs w:val="24"/>
          <w:lang w:val="hy-AM"/>
        </w:rPr>
      </w:pPr>
    </w:p>
    <w:p w14:paraId="779FB999" w14:textId="136ABF50" w:rsidR="00886DD4" w:rsidRPr="00886DD4" w:rsidRDefault="00886DD4" w:rsidP="009A6C4B">
      <w:pPr>
        <w:shd w:val="clear" w:color="auto" w:fill="FFFFFF"/>
        <w:spacing w:after="0" w:line="240" w:lineRule="auto"/>
        <w:jc w:val="both"/>
        <w:rPr>
          <w:rFonts w:ascii="GHEA Grapalat" w:hAnsi="GHEA Grapalat" w:cs="Sylfaen"/>
          <w:sz w:val="24"/>
          <w:szCs w:val="24"/>
          <w:lang w:val="hy-AM"/>
        </w:rPr>
      </w:pPr>
      <w:r w:rsidRPr="00886DD4">
        <w:rPr>
          <w:rFonts w:ascii="GHEA Grapalat" w:hAnsi="GHEA Grapalat" w:cs="Sylfaen"/>
          <w:sz w:val="24"/>
          <w:szCs w:val="24"/>
          <w:lang w:val="hy-AM"/>
        </w:rPr>
        <w:t>ՓԱԽՍՏԱԿԱՆՆԵՐԻ ԵՎ ԱՊԱՍՏԱՆԻ ՄԱՍԻՆ ՀԱՅԱՍՏԱՆԻ ՀԱՆՐԱՊԵՏՈՒԹՅԱՆ ՕՐԵՆՔ</w:t>
      </w:r>
    </w:p>
    <w:p w14:paraId="41D791CF" w14:textId="08787D0B" w:rsidR="00456E77"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3" w:history="1">
        <w:r w:rsidR="00886DD4" w:rsidRPr="00270C4E">
          <w:rPr>
            <w:rStyle w:val="Hyperlink"/>
            <w:rFonts w:ascii="GHEA Grapalat" w:hAnsi="GHEA Grapalat" w:cs="Sylfaen"/>
            <w:sz w:val="24"/>
            <w:szCs w:val="24"/>
            <w:lang w:val="hy-AM"/>
          </w:rPr>
          <w:t>https://www.arlis.am/hy/acts/218661/latest</w:t>
        </w:r>
      </w:hyperlink>
    </w:p>
    <w:p w14:paraId="3686F1BC" w14:textId="60DA6B51" w:rsidR="00886DD4" w:rsidRPr="00886DD4" w:rsidRDefault="00886DD4" w:rsidP="009A6C4B">
      <w:pPr>
        <w:shd w:val="clear" w:color="auto" w:fill="FFFFFF"/>
        <w:spacing w:after="0" w:line="240" w:lineRule="auto"/>
        <w:jc w:val="both"/>
        <w:rPr>
          <w:rFonts w:ascii="GHEA Grapalat" w:hAnsi="GHEA Grapalat" w:cs="Sylfaen"/>
          <w:sz w:val="24"/>
          <w:szCs w:val="24"/>
          <w:lang w:val="hy-AM"/>
        </w:rPr>
      </w:pPr>
      <w:r w:rsidRPr="00886DD4">
        <w:rPr>
          <w:lang w:val="hy-AM"/>
        </w:rPr>
        <w:br/>
      </w:r>
      <w:r w:rsidRPr="00886DD4">
        <w:rPr>
          <w:rFonts w:ascii="GHEA Grapalat" w:hAnsi="GHEA Grapalat" w:cs="Sylfaen"/>
          <w:sz w:val="24"/>
          <w:szCs w:val="24"/>
          <w:lang w:val="hy-AM"/>
        </w:rPr>
        <w:t>ԲՆԱԿՉՈՒԹՅԱՆ ՊԵՏԱԿԱՆ ՌԵԳԻՍՏՐԻ ՄԱՍԻՆ ՀՀ ՕՐԵՆՔ</w:t>
      </w:r>
    </w:p>
    <w:p w14:paraId="21BFC35A" w14:textId="5ECF162B" w:rsidR="00886DD4" w:rsidRDefault="00886DD4"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4" w:history="1">
        <w:r w:rsidR="00DD78EF" w:rsidRPr="00270C4E">
          <w:rPr>
            <w:rStyle w:val="Hyperlink"/>
            <w:rFonts w:ascii="GHEA Grapalat" w:hAnsi="GHEA Grapalat" w:cs="Sylfaen"/>
            <w:sz w:val="24"/>
            <w:szCs w:val="24"/>
            <w:lang w:val="hy-AM"/>
          </w:rPr>
          <w:t>https://www.arlis.am/hy/acts/120904/latest</w:t>
        </w:r>
      </w:hyperlink>
    </w:p>
    <w:p w14:paraId="164F08D2" w14:textId="77777777" w:rsidR="00DD78EF" w:rsidRDefault="00DD78EF" w:rsidP="009A6C4B">
      <w:pPr>
        <w:shd w:val="clear" w:color="auto" w:fill="FFFFFF"/>
        <w:spacing w:after="0" w:line="240" w:lineRule="auto"/>
        <w:jc w:val="both"/>
        <w:rPr>
          <w:rFonts w:ascii="GHEA Grapalat" w:hAnsi="GHEA Grapalat" w:cs="Sylfaen"/>
          <w:sz w:val="24"/>
          <w:szCs w:val="24"/>
          <w:lang w:val="hy-AM"/>
        </w:rPr>
      </w:pPr>
    </w:p>
    <w:p w14:paraId="3B9E5973" w14:textId="77777777" w:rsidR="00886DD4" w:rsidRPr="00456E77" w:rsidRDefault="00886DD4" w:rsidP="009A6C4B">
      <w:pPr>
        <w:shd w:val="clear" w:color="auto" w:fill="FFFFFF"/>
        <w:spacing w:after="0" w:line="240" w:lineRule="auto"/>
        <w:jc w:val="both"/>
        <w:rPr>
          <w:rFonts w:ascii="GHEA Grapalat" w:hAnsi="GHEA Grapalat" w:cs="Sylfaen"/>
          <w:sz w:val="24"/>
          <w:szCs w:val="24"/>
          <w:lang w:val="hy-AM"/>
        </w:rPr>
      </w:pPr>
    </w:p>
    <w:p w14:paraId="3A8B8349" w14:textId="514EA90D" w:rsidR="006F3F75" w:rsidRPr="00456E77" w:rsidRDefault="006F3F75" w:rsidP="009A6C4B">
      <w:pPr>
        <w:pStyle w:val="ListParagraph"/>
        <w:spacing w:after="0" w:line="240" w:lineRule="auto"/>
        <w:ind w:left="709" w:hanging="567"/>
        <w:jc w:val="both"/>
        <w:rPr>
          <w:rFonts w:ascii="GHEA Grapalat" w:eastAsia="Times New Roman" w:hAnsi="GHEA Grapalat" w:cs="Times New Roman"/>
          <w:sz w:val="20"/>
          <w:szCs w:val="20"/>
          <w:lang w:val="hy-AM" w:eastAsia="en-GB"/>
        </w:rPr>
      </w:pPr>
    </w:p>
    <w:p w14:paraId="7536F8A5" w14:textId="2CBEC631" w:rsidR="00510A30" w:rsidRPr="00510A30" w:rsidRDefault="00042B34" w:rsidP="009A6C4B">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2A962496" w:rsidR="00DB1007" w:rsidRPr="001C694A" w:rsidRDefault="007A4D89" w:rsidP="009A6C4B">
      <w:pPr>
        <w:pStyle w:val="NormalWeb"/>
        <w:spacing w:before="0" w:beforeAutospacing="0" w:after="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w:t>
      </w:r>
      <w:r w:rsidR="008C145C" w:rsidRPr="00476C1A">
        <w:rPr>
          <w:rFonts w:ascii="GHEA Grapalat" w:hAnsi="GHEA Grapalat" w:cs="Helvetica"/>
          <w:color w:val="000000" w:themeColor="text1"/>
          <w:lang w:val="hy-AM"/>
        </w:rPr>
        <w:t>2</w:t>
      </w:r>
      <w:r w:rsidR="006F50B1">
        <w:rPr>
          <w:rFonts w:ascii="GHEA Grapalat" w:hAnsi="GHEA Grapalat" w:cs="Helvetica"/>
          <w:color w:val="000000" w:themeColor="text1"/>
          <w:lang w:val="hy-AM"/>
        </w:rPr>
        <w:t>-</w:t>
      </w:r>
      <w:r w:rsidR="008C145C" w:rsidRPr="00476C1A">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456E77">
      <w:pgSz w:w="12240" w:h="15840"/>
      <w:pgMar w:top="709" w:right="900" w:bottom="81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71788340">
    <w:abstractNumId w:val="1"/>
  </w:num>
  <w:num w:numId="2" w16cid:durableId="2040548083">
    <w:abstractNumId w:val="17"/>
  </w:num>
  <w:num w:numId="3" w16cid:durableId="663506657">
    <w:abstractNumId w:val="13"/>
  </w:num>
  <w:num w:numId="4" w16cid:durableId="1544251615">
    <w:abstractNumId w:val="6"/>
  </w:num>
  <w:num w:numId="5" w16cid:durableId="867765091">
    <w:abstractNumId w:val="16"/>
  </w:num>
  <w:num w:numId="6" w16cid:durableId="1577713765">
    <w:abstractNumId w:val="9"/>
  </w:num>
  <w:num w:numId="7" w16cid:durableId="1270894084">
    <w:abstractNumId w:val="4"/>
  </w:num>
  <w:num w:numId="8" w16cid:durableId="1156727913">
    <w:abstractNumId w:val="8"/>
  </w:num>
  <w:num w:numId="9" w16cid:durableId="822358744">
    <w:abstractNumId w:val="7"/>
  </w:num>
  <w:num w:numId="10" w16cid:durableId="1454441635">
    <w:abstractNumId w:val="10"/>
  </w:num>
  <w:num w:numId="11" w16cid:durableId="1704552388">
    <w:abstractNumId w:val="12"/>
  </w:num>
  <w:num w:numId="12" w16cid:durableId="662782748">
    <w:abstractNumId w:val="11"/>
  </w:num>
  <w:num w:numId="13" w16cid:durableId="199707903">
    <w:abstractNumId w:val="5"/>
  </w:num>
  <w:num w:numId="14" w16cid:durableId="103110726">
    <w:abstractNumId w:val="15"/>
  </w:num>
  <w:num w:numId="15" w16cid:durableId="2096125462">
    <w:abstractNumId w:val="14"/>
  </w:num>
  <w:num w:numId="16" w16cid:durableId="16085030">
    <w:abstractNumId w:val="0"/>
  </w:num>
  <w:num w:numId="17" w16cid:durableId="1970278570">
    <w:abstractNumId w:val="3"/>
  </w:num>
  <w:num w:numId="18" w16cid:durableId="145995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56E77"/>
    <w:rsid w:val="00465B4E"/>
    <w:rsid w:val="00466537"/>
    <w:rsid w:val="00470584"/>
    <w:rsid w:val="004721A5"/>
    <w:rsid w:val="00476C1A"/>
    <w:rsid w:val="004975C9"/>
    <w:rsid w:val="004B6BB9"/>
    <w:rsid w:val="004C457B"/>
    <w:rsid w:val="004D45FC"/>
    <w:rsid w:val="004D63DA"/>
    <w:rsid w:val="004F036E"/>
    <w:rsid w:val="00510A30"/>
    <w:rsid w:val="005229BB"/>
    <w:rsid w:val="005418E1"/>
    <w:rsid w:val="00541BE8"/>
    <w:rsid w:val="00553F6F"/>
    <w:rsid w:val="005546C6"/>
    <w:rsid w:val="00565D2E"/>
    <w:rsid w:val="00580983"/>
    <w:rsid w:val="00587D35"/>
    <w:rsid w:val="00587ED4"/>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94B85"/>
    <w:rsid w:val="006C5947"/>
    <w:rsid w:val="006E7C97"/>
    <w:rsid w:val="006F3F75"/>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6DD4"/>
    <w:rsid w:val="008873BC"/>
    <w:rsid w:val="008A09F4"/>
    <w:rsid w:val="008A1673"/>
    <w:rsid w:val="008A6FFB"/>
    <w:rsid w:val="008B300E"/>
    <w:rsid w:val="008C145C"/>
    <w:rsid w:val="008D43E5"/>
    <w:rsid w:val="008E1A28"/>
    <w:rsid w:val="008F6A5B"/>
    <w:rsid w:val="00903E19"/>
    <w:rsid w:val="00905FBE"/>
    <w:rsid w:val="00925736"/>
    <w:rsid w:val="0092738B"/>
    <w:rsid w:val="00934363"/>
    <w:rsid w:val="00953940"/>
    <w:rsid w:val="00964161"/>
    <w:rsid w:val="00982317"/>
    <w:rsid w:val="009A6C4B"/>
    <w:rsid w:val="009B6424"/>
    <w:rsid w:val="009E4FB2"/>
    <w:rsid w:val="00A056E5"/>
    <w:rsid w:val="00A20E07"/>
    <w:rsid w:val="00A219C0"/>
    <w:rsid w:val="00A50953"/>
    <w:rsid w:val="00A73823"/>
    <w:rsid w:val="00A95440"/>
    <w:rsid w:val="00AB0734"/>
    <w:rsid w:val="00AB412D"/>
    <w:rsid w:val="00AB6AAF"/>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61695"/>
    <w:rsid w:val="00DA2C58"/>
    <w:rsid w:val="00DB1007"/>
    <w:rsid w:val="00DB1755"/>
    <w:rsid w:val="00DB60F5"/>
    <w:rsid w:val="00DC19F1"/>
    <w:rsid w:val="00DC61D1"/>
    <w:rsid w:val="00DD6FDC"/>
    <w:rsid w:val="00DD78EF"/>
    <w:rsid w:val="00DE1024"/>
    <w:rsid w:val="00DE409C"/>
    <w:rsid w:val="00DE569B"/>
    <w:rsid w:val="00E11F82"/>
    <w:rsid w:val="00E1235A"/>
    <w:rsid w:val="00E16483"/>
    <w:rsid w:val="00E230C3"/>
    <w:rsid w:val="00E35D23"/>
    <w:rsid w:val="00E3740D"/>
    <w:rsid w:val="00E37DA7"/>
    <w:rsid w:val="00E41C11"/>
    <w:rsid w:val="00E47467"/>
    <w:rsid w:val="00E54E16"/>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2945">
      <w:bodyDiv w:val="1"/>
      <w:marLeft w:val="0"/>
      <w:marRight w:val="0"/>
      <w:marTop w:val="0"/>
      <w:marBottom w:val="0"/>
      <w:divBdr>
        <w:top w:val="none" w:sz="0" w:space="0" w:color="auto"/>
        <w:left w:val="none" w:sz="0" w:space="0" w:color="auto"/>
        <w:bottom w:val="none" w:sz="0" w:space="0" w:color="auto"/>
        <w:right w:val="none" w:sz="0" w:space="0" w:color="auto"/>
      </w:divBdr>
      <w:divsChild>
        <w:div w:id="1243755882">
          <w:marLeft w:val="225"/>
          <w:marRight w:val="0"/>
          <w:marTop w:val="0"/>
          <w:marBottom w:val="0"/>
          <w:divBdr>
            <w:top w:val="none" w:sz="0" w:space="0" w:color="auto"/>
            <w:left w:val="none" w:sz="0" w:space="0" w:color="auto"/>
            <w:bottom w:val="none" w:sz="0" w:space="0" w:color="auto"/>
            <w:right w:val="none" w:sz="0" w:space="0" w:color="auto"/>
          </w:divBdr>
          <w:divsChild>
            <w:div w:id="242691884">
              <w:marLeft w:val="0"/>
              <w:marRight w:val="0"/>
              <w:marTop w:val="0"/>
              <w:marBottom w:val="0"/>
              <w:divBdr>
                <w:top w:val="none" w:sz="0" w:space="0" w:color="auto"/>
                <w:left w:val="none" w:sz="0" w:space="0" w:color="auto"/>
                <w:bottom w:val="none" w:sz="0" w:space="0" w:color="auto"/>
                <w:right w:val="none" w:sz="0" w:space="0" w:color="auto"/>
              </w:divBdr>
            </w:div>
          </w:divsChild>
        </w:div>
        <w:div w:id="157841761">
          <w:marLeft w:val="225"/>
          <w:marRight w:val="0"/>
          <w:marTop w:val="0"/>
          <w:marBottom w:val="0"/>
          <w:divBdr>
            <w:top w:val="none" w:sz="0" w:space="0" w:color="auto"/>
            <w:left w:val="none" w:sz="0" w:space="0" w:color="auto"/>
            <w:bottom w:val="none" w:sz="0" w:space="0" w:color="auto"/>
            <w:right w:val="none" w:sz="0" w:space="0" w:color="auto"/>
          </w:divBdr>
          <w:divsChild>
            <w:div w:id="955259039">
              <w:marLeft w:val="0"/>
              <w:marRight w:val="0"/>
              <w:marTop w:val="0"/>
              <w:marBottom w:val="0"/>
              <w:divBdr>
                <w:top w:val="none" w:sz="0" w:space="0" w:color="auto"/>
                <w:left w:val="none" w:sz="0" w:space="0" w:color="auto"/>
                <w:bottom w:val="none" w:sz="0" w:space="0" w:color="auto"/>
                <w:right w:val="none" w:sz="0" w:space="0" w:color="auto"/>
              </w:divBdr>
            </w:div>
          </w:divsChild>
        </w:div>
        <w:div w:id="630785453">
          <w:marLeft w:val="225"/>
          <w:marRight w:val="0"/>
          <w:marTop w:val="0"/>
          <w:marBottom w:val="0"/>
          <w:divBdr>
            <w:top w:val="none" w:sz="0" w:space="0" w:color="auto"/>
            <w:left w:val="none" w:sz="0" w:space="0" w:color="auto"/>
            <w:bottom w:val="none" w:sz="0" w:space="0" w:color="auto"/>
            <w:right w:val="none" w:sz="0" w:space="0" w:color="auto"/>
          </w:divBdr>
          <w:divsChild>
            <w:div w:id="743454648">
              <w:marLeft w:val="0"/>
              <w:marRight w:val="0"/>
              <w:marTop w:val="0"/>
              <w:marBottom w:val="0"/>
              <w:divBdr>
                <w:top w:val="none" w:sz="0" w:space="0" w:color="auto"/>
                <w:left w:val="none" w:sz="0" w:space="0" w:color="auto"/>
                <w:bottom w:val="none" w:sz="0" w:space="0" w:color="auto"/>
                <w:right w:val="none" w:sz="0" w:space="0" w:color="auto"/>
              </w:divBdr>
            </w:div>
          </w:divsChild>
        </w:div>
        <w:div w:id="602879388">
          <w:marLeft w:val="225"/>
          <w:marRight w:val="0"/>
          <w:marTop w:val="0"/>
          <w:marBottom w:val="0"/>
          <w:divBdr>
            <w:top w:val="none" w:sz="0" w:space="0" w:color="auto"/>
            <w:left w:val="none" w:sz="0" w:space="0" w:color="auto"/>
            <w:bottom w:val="none" w:sz="0" w:space="0" w:color="auto"/>
            <w:right w:val="none" w:sz="0" w:space="0" w:color="auto"/>
          </w:divBdr>
          <w:divsChild>
            <w:div w:id="1128549546">
              <w:marLeft w:val="0"/>
              <w:marRight w:val="0"/>
              <w:marTop w:val="0"/>
              <w:marBottom w:val="0"/>
              <w:divBdr>
                <w:top w:val="none" w:sz="0" w:space="0" w:color="auto"/>
                <w:left w:val="none" w:sz="0" w:space="0" w:color="auto"/>
                <w:bottom w:val="none" w:sz="0" w:space="0" w:color="auto"/>
                <w:right w:val="none" w:sz="0" w:space="0" w:color="auto"/>
              </w:divBdr>
            </w:div>
          </w:divsChild>
        </w:div>
        <w:div w:id="2142260961">
          <w:marLeft w:val="225"/>
          <w:marRight w:val="0"/>
          <w:marTop w:val="0"/>
          <w:marBottom w:val="0"/>
          <w:divBdr>
            <w:top w:val="none" w:sz="0" w:space="0" w:color="auto"/>
            <w:left w:val="none" w:sz="0" w:space="0" w:color="auto"/>
            <w:bottom w:val="none" w:sz="0" w:space="0" w:color="auto"/>
            <w:right w:val="none" w:sz="0" w:space="0" w:color="auto"/>
          </w:divBdr>
          <w:divsChild>
            <w:div w:id="874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661/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83150/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latest" TargetMode="External"/><Relationship Id="rId5" Type="http://schemas.openxmlformats.org/officeDocument/2006/relationships/webSettings" Target="webSettings.xml"/><Relationship Id="rId15" Type="http://schemas.openxmlformats.org/officeDocument/2006/relationships/hyperlink" Target="mailto:hrmd@mia.gov.am"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120904/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82</cp:revision>
  <cp:lastPrinted>2025-03-18T04:40:00Z</cp:lastPrinted>
  <dcterms:created xsi:type="dcterms:W3CDTF">2025-03-17T13:03:00Z</dcterms:created>
  <dcterms:modified xsi:type="dcterms:W3CDTF">2026-05-27T07:03:00Z</dcterms:modified>
</cp:coreProperties>
</file>