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2BC198C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 xml:space="preserve">իրավաբանական վարչության </w:t>
      </w:r>
      <w:r w:rsidR="002F2A9F" w:rsidRPr="00FD7397">
        <w:rPr>
          <w:rFonts w:ascii="GHEA Grapalat" w:hAnsi="GHEA Grapalat"/>
          <w:b/>
          <w:sz w:val="24"/>
          <w:szCs w:val="24"/>
          <w:lang w:val="hy-AM"/>
        </w:rPr>
        <w:t xml:space="preserve">դատական պաշտպանության բաժնի </w:t>
      </w:r>
      <w:r w:rsidR="002F2A9F">
        <w:rPr>
          <w:rFonts w:ascii="GHEA Grapalat" w:hAnsi="GHEA Grapalat"/>
          <w:b/>
          <w:sz w:val="24"/>
          <w:szCs w:val="24"/>
          <w:lang w:val="hy-AM"/>
        </w:rPr>
        <w:t>ավագ</w:t>
      </w:r>
      <w:r w:rsidR="002F2A9F" w:rsidRPr="00FD7397">
        <w:rPr>
          <w:rFonts w:ascii="GHEA Grapalat" w:hAnsi="GHEA Grapalat"/>
          <w:b/>
          <w:sz w:val="24"/>
          <w:szCs w:val="24"/>
          <w:lang w:val="hy-AM"/>
        </w:rPr>
        <w:t xml:space="preserve"> մասնագետի (ծածկագիր՝ 27-33</w:t>
      </w:r>
      <w:r w:rsidR="002F2A9F" w:rsidRPr="00FD739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F2A9F" w:rsidRPr="00FD7397">
        <w:rPr>
          <w:rFonts w:ascii="GHEA Grapalat" w:hAnsi="GHEA Grapalat"/>
          <w:b/>
          <w:sz w:val="24"/>
          <w:szCs w:val="24"/>
          <w:lang w:val="hy-AM"/>
        </w:rPr>
        <w:t>5-</w:t>
      </w:r>
      <w:r w:rsidR="002F2A9F" w:rsidRPr="00FD7397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2F2A9F">
        <w:rPr>
          <w:rFonts w:ascii="GHEA Grapalat" w:hAnsi="GHEA Grapalat"/>
          <w:b/>
          <w:sz w:val="24"/>
          <w:szCs w:val="24"/>
          <w:lang w:val="hy-AM"/>
        </w:rPr>
        <w:t>3</w:t>
      </w:r>
      <w:r w:rsidR="002F2A9F" w:rsidRPr="00FD7397">
        <w:rPr>
          <w:rFonts w:ascii="GHEA Grapalat" w:hAnsi="GHEA Grapalat"/>
          <w:b/>
          <w:sz w:val="24"/>
          <w:szCs w:val="24"/>
          <w:lang w:val="hy-AM"/>
        </w:rPr>
        <w:t>-</w:t>
      </w:r>
      <w:r w:rsidR="002F2A9F">
        <w:rPr>
          <w:rFonts w:ascii="GHEA Grapalat" w:hAnsi="GHEA Grapalat"/>
          <w:b/>
          <w:sz w:val="24"/>
          <w:szCs w:val="24"/>
          <w:lang w:val="hy-AM"/>
        </w:rPr>
        <w:t>12</w:t>
      </w:r>
      <w:r w:rsidR="00002811" w:rsidRPr="0000281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0028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7374B864" w:rsidR="004D63DA" w:rsidRPr="00002811" w:rsidRDefault="004D63DA" w:rsidP="00E1097C">
      <w:pPr>
        <w:pStyle w:val="Default"/>
        <w:jc w:val="both"/>
        <w:rPr>
          <w:rFonts w:ascii="GHEA Grapalat" w:hAnsi="GHEA Grapalat" w:cstheme="minorBidi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302F2C">
        <w:rPr>
          <w:rFonts w:ascii="GHEA Grapalat" w:hAnsi="GHEA Grapalat" w:cstheme="minorBidi"/>
          <w:color w:val="auto"/>
          <w:lang w:val="hy-AM"/>
        </w:rPr>
        <w:t>Հ</w:t>
      </w:r>
      <w:r w:rsidR="00E60D4A" w:rsidRPr="00302F2C">
        <w:rPr>
          <w:rFonts w:ascii="GHEA Grapalat" w:hAnsi="GHEA Grapalat" w:cstheme="minorBidi"/>
          <w:color w:val="auto"/>
          <w:lang w:val="hy-AM"/>
        </w:rPr>
        <w:t xml:space="preserve">այաստանի </w:t>
      </w:r>
      <w:r w:rsidR="00302871" w:rsidRPr="00302871">
        <w:rPr>
          <w:rFonts w:ascii="GHEA Grapalat" w:hAnsi="GHEA Grapalat"/>
          <w:lang w:val="hy-AM"/>
        </w:rPr>
        <w:t xml:space="preserve"> Հանրապետություն, ք. Երևան, Դավիթաշեն վարչական շրջան, Դավիթաշեն 4-րդ թաղամաս, 31/2</w:t>
      </w:r>
      <w:r w:rsidR="008551C8" w:rsidRPr="00002811">
        <w:rPr>
          <w:rFonts w:ascii="GHEA Grapalat" w:hAnsi="GHEA Grapalat" w:cstheme="minorBidi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B5DA43E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դատական պաշտպանության բաժնի ավագ մասնագետի (ծածկագիր՝ 27-33</w:t>
      </w:r>
      <w:r w:rsidR="002F2A9F" w:rsidRPr="002F2A9F">
        <w:rPr>
          <w:rFonts w:ascii="Cambria Math" w:hAnsi="Cambria Math" w:cs="Cambria Math"/>
          <w:sz w:val="24"/>
          <w:szCs w:val="24"/>
          <w:lang w:val="hy-AM"/>
        </w:rPr>
        <w:t>․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5-</w:t>
      </w:r>
      <w:r w:rsidR="002F2A9F" w:rsidRPr="002F2A9F">
        <w:rPr>
          <w:rFonts w:ascii="GHEA Grapalat" w:hAnsi="GHEA Grapalat" w:cs="GHEA Grapalat"/>
          <w:sz w:val="24"/>
          <w:szCs w:val="24"/>
          <w:lang w:val="hy-AM"/>
        </w:rPr>
        <w:t>Մ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3-12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537F828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դատական պաշտպանության բաժնի ավագ մասնագետի (ծածկագիր՝ 27-33</w:t>
      </w:r>
      <w:r w:rsidR="002F2A9F" w:rsidRPr="002F2A9F">
        <w:rPr>
          <w:rFonts w:ascii="Cambria Math" w:hAnsi="Cambria Math" w:cs="Cambria Math"/>
          <w:sz w:val="24"/>
          <w:szCs w:val="24"/>
          <w:lang w:val="hy-AM"/>
        </w:rPr>
        <w:t>․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5-</w:t>
      </w:r>
      <w:r w:rsidR="002F2A9F" w:rsidRPr="002F2A9F">
        <w:rPr>
          <w:rFonts w:ascii="GHEA Grapalat" w:hAnsi="GHEA Grapalat" w:cs="GHEA Grapalat"/>
          <w:sz w:val="24"/>
          <w:szCs w:val="24"/>
          <w:lang w:val="hy-AM"/>
        </w:rPr>
        <w:t>Մ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3-12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ACBFAB5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դատական պաշտպանության բաժնի ավագ մասնագետի (ծածկագիր՝ 27-33</w:t>
      </w:r>
      <w:r w:rsidR="002F2A9F" w:rsidRPr="002F2A9F">
        <w:rPr>
          <w:rFonts w:ascii="Cambria Math" w:hAnsi="Cambria Math" w:cs="Cambria Math"/>
          <w:sz w:val="24"/>
          <w:szCs w:val="24"/>
          <w:lang w:val="hy-AM"/>
        </w:rPr>
        <w:t>․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5-</w:t>
      </w:r>
      <w:r w:rsidR="002F2A9F" w:rsidRPr="002F2A9F">
        <w:rPr>
          <w:rFonts w:ascii="GHEA Grapalat" w:hAnsi="GHEA Grapalat" w:cs="GHEA Grapalat"/>
          <w:sz w:val="24"/>
          <w:szCs w:val="24"/>
          <w:lang w:val="hy-AM"/>
        </w:rPr>
        <w:t>Մ</w:t>
      </w:r>
      <w:r w:rsidR="002F2A9F" w:rsidRPr="002F2A9F">
        <w:rPr>
          <w:rFonts w:ascii="GHEA Grapalat" w:hAnsi="GHEA Grapalat"/>
          <w:sz w:val="24"/>
          <w:szCs w:val="24"/>
          <w:lang w:val="hy-AM"/>
        </w:rPr>
        <w:t>3-12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AA8B00F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002811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002811"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23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13E3912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02811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2F2A9F">
        <w:rPr>
          <w:rFonts w:ascii="GHEA Grapalat" w:hAnsi="GHEA Grapalat" w:cs="GHEA Grapalat"/>
          <w:sz w:val="24"/>
          <w:szCs w:val="24"/>
          <w:lang w:val="hy-AM"/>
        </w:rPr>
        <w:t>11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B589BF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002811">
        <w:rPr>
          <w:rFonts w:ascii="GHEA Grapalat" w:hAnsi="GHEA Grapalat" w:cs="Sylfaen"/>
          <w:bCs/>
          <w:sz w:val="24"/>
          <w:szCs w:val="24"/>
          <w:lang w:val="hy-AM"/>
        </w:rPr>
        <w:t>20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2F2A9F">
        <w:rPr>
          <w:rFonts w:ascii="GHEA Grapalat" w:hAnsi="GHEA Grapalat" w:cs="GHEA Grapalat"/>
          <w:sz w:val="24"/>
          <w:szCs w:val="24"/>
          <w:lang w:val="hy-AM"/>
        </w:rPr>
        <w:t>3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2BC89ED1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002811">
        <w:rPr>
          <w:rFonts w:ascii="GHEA Grapalat" w:hAnsi="GHEA Grapalat" w:cs="Helvetica"/>
          <w:b/>
          <w:sz w:val="24"/>
          <w:szCs w:val="24"/>
          <w:lang w:val="hy-AM"/>
        </w:rPr>
        <w:t>21312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002811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02811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76E223AF" w:rsidR="003D3030" w:rsidRPr="00D63799" w:rsidRDefault="00427772" w:rsidP="0074308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46708" w:rsidRPr="00743081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վարչական դատավարության օրենսգիրք</w:t>
        </w:r>
      </w:hyperlink>
    </w:p>
    <w:p w14:paraId="45FC0339" w14:textId="13508378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գլուխներ՝ 7-րդ, 12-րդ, 13-րդ, 14-րդ, 22-րդ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7D6DFC55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https://www.arlis.am/hy/acts/209969/latest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74247C1A" w14:textId="77777777" w:rsidR="00427772" w:rsidRPr="00427772" w:rsidRDefault="00427772" w:rsidP="002400D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cs="Sylfaen"/>
          <w:lang w:val="hy-AM"/>
        </w:rPr>
      </w:pPr>
      <w:r w:rsidRPr="00427772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</w:t>
      </w:r>
      <w:r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ՀՀ</w:t>
      </w:r>
      <w:r w:rsidRPr="00427772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օրենսգիրք</w:t>
      </w:r>
      <w:r w:rsidRPr="00427772">
        <w:rPr>
          <w:rFonts w:ascii="grapalat" w:hAnsi="grapalat"/>
          <w:color w:val="282A3C"/>
          <w:sz w:val="20"/>
          <w:szCs w:val="20"/>
          <w:shd w:val="clear" w:color="auto" w:fill="FFFFFF"/>
          <w:lang w:val="hy-AM"/>
        </w:rPr>
        <w:t xml:space="preserve"> </w:t>
      </w:r>
    </w:p>
    <w:p w14:paraId="7ED29E4C" w14:textId="36B9DC98" w:rsidR="00DB5819" w:rsidRPr="00427772" w:rsidRDefault="00643A99" w:rsidP="00427772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cs="Sylfaen"/>
          <w:lang w:val="hy-AM"/>
        </w:rPr>
      </w:pPr>
      <w:r w:rsidRPr="00427772">
        <w:rPr>
          <w:rFonts w:cs="Sylfaen"/>
          <w:lang w:val="hy-AM"/>
        </w:rPr>
        <w:t>(</w:t>
      </w:r>
      <w:r w:rsidR="00427772" w:rsidRPr="00427772">
        <w:rPr>
          <w:rFonts w:ascii="GHEA Grapalat" w:hAnsi="GHEA Grapalat" w:cs="Sylfaen"/>
          <w:sz w:val="24"/>
          <w:szCs w:val="24"/>
          <w:lang w:val="hy-AM"/>
        </w:rPr>
        <w:t>Հոդվածներ՝ 23, 29, 123</w:t>
      </w:r>
      <w:r w:rsidR="00427772" w:rsidRPr="00427772">
        <w:rPr>
          <w:rFonts w:ascii="Cambria Math" w:hAnsi="Cambria Math" w:cs="Cambria Math"/>
          <w:sz w:val="24"/>
          <w:szCs w:val="24"/>
          <w:lang w:val="hy-AM"/>
        </w:rPr>
        <w:t>․</w:t>
      </w:r>
      <w:r w:rsidR="00427772" w:rsidRPr="00427772">
        <w:rPr>
          <w:rFonts w:ascii="GHEA Grapalat" w:hAnsi="GHEA Grapalat" w:cs="Sylfaen"/>
          <w:sz w:val="24"/>
          <w:szCs w:val="24"/>
          <w:lang w:val="hy-AM"/>
        </w:rPr>
        <w:t>4, 315,  317</w:t>
      </w:r>
      <w:r w:rsidRPr="00427772">
        <w:rPr>
          <w:rFonts w:cs="Sylfaen"/>
          <w:lang w:val="hy-AM"/>
        </w:rPr>
        <w:t>)</w:t>
      </w:r>
    </w:p>
    <w:p w14:paraId="298A9568" w14:textId="7E22B316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427772" w:rsidRPr="004277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002811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2811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002811">
        <w:rPr>
          <w:rFonts w:cs="Sylfaen"/>
          <w:lang w:val="hy-AM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427772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427772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427772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427772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lastRenderedPageBreak/>
        <w:t xml:space="preserve"> </w:t>
      </w:r>
      <w:bookmarkStart w:id="0" w:name="_GoBack"/>
      <w:r w:rsidR="00427772">
        <w:fldChar w:fldCharType="begin"/>
      </w:r>
      <w:r w:rsidR="00427772">
        <w:instrText xml:space="preserve"> HYPERLINK "https://www.arlis.am/hy/acts/199825/latest" \t "_blank" </w:instrText>
      </w:r>
      <w:r w:rsidR="00427772">
        <w:fldChar w:fldCharType="separate"/>
      </w:r>
      <w:hyperlink r:id="rId21" w:tgtFrame="_blank" w:history="1">
        <w:r w:rsidR="002A0FD6" w:rsidRPr="002A0FD6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373766" w:rsidRPr="002A0FD6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ծառայության մասին</w:t>
        </w:r>
        <w:r w:rsidR="002A0FD6" w:rsidRPr="002A0FD6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 օրենք</w:t>
        </w:r>
      </w:hyperlink>
      <w:r w:rsidR="0042777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</w:p>
    <w:bookmarkEnd w:id="0"/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5C7B571C" w:rsidR="0005309C" w:rsidRPr="00D367AD" w:rsidRDefault="00427772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</w:pPr>
      <w:hyperlink r:id="rId23" w:tgtFrame="_blank" w:history="1">
        <w:r w:rsidR="00481CF1" w:rsidRPr="00481CF1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Հայաստանի Հանրապետության քաղաքացիական դատավարության օրենսգիրք</w:t>
        </w:r>
      </w:hyperlink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D367AD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</w:t>
      </w:r>
    </w:p>
    <w:p w14:paraId="2BD935CC" w14:textId="2DCAB3C2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481CF1" w:rsidRPr="00481CF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https://www.arlis.am/hy/acts/209975/latest</w:t>
      </w:r>
    </w:p>
    <w:p w14:paraId="1621D580" w14:textId="77777777" w:rsidR="008551C8" w:rsidRDefault="00427772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4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5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rapal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2811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2A9F"/>
    <w:rsid w:val="002F3E2F"/>
    <w:rsid w:val="002F6352"/>
    <w:rsid w:val="00302871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0B7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27772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12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6811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4555-B4FD-4C7C-B7A5-DDB55D80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2025-03-18T04:40:00Z</cp:lastPrinted>
  <dcterms:created xsi:type="dcterms:W3CDTF">2025-03-17T13:03:00Z</dcterms:created>
  <dcterms:modified xsi:type="dcterms:W3CDTF">2026-06-16T14:01:00Z</dcterms:modified>
</cp:coreProperties>
</file>