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2F5F1DEA" w:rsidR="00C97522" w:rsidRPr="00342F7A" w:rsidRDefault="00885315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A6241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փ</w:t>
      </w:r>
      <w:r w:rsidRPr="00AA6241">
        <w:rPr>
          <w:rFonts w:ascii="GHEA Grapalat" w:hAnsi="GHEA Grapalat" w:cs="Sylfaen"/>
          <w:b/>
          <w:bCs/>
          <w:sz w:val="24"/>
          <w:szCs w:val="24"/>
          <w:lang w:val="hy-AM"/>
        </w:rPr>
        <w:t>աստաթղթաշրջանառության ապահովման</w:t>
      </w:r>
      <w:r w:rsidRPr="00AA62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A6241">
        <w:rPr>
          <w:rFonts w:ascii="GHEA Grapalat" w:hAnsi="GHEA Grapalat" w:cs="Sylfaen"/>
          <w:b/>
          <w:bCs/>
          <w:sz w:val="24"/>
          <w:szCs w:val="24"/>
          <w:lang w:val="hy-AM"/>
        </w:rPr>
        <w:t>վարչության</w:t>
      </w:r>
      <w:r w:rsidRPr="00AA62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փ</w:t>
      </w:r>
      <w:r w:rsidRPr="00AA6241">
        <w:rPr>
          <w:rFonts w:ascii="GHEA Grapalat" w:hAnsi="GHEA Grapalat" w:cs="Sylfaen"/>
          <w:b/>
          <w:bCs/>
          <w:sz w:val="24"/>
          <w:szCs w:val="24"/>
          <w:lang w:val="hy-AM"/>
        </w:rPr>
        <w:t>աստաթղթաշրջանառության ապահովման</w:t>
      </w:r>
      <w:r w:rsidRPr="000561E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61E2">
        <w:rPr>
          <w:rFonts w:ascii="GHEA Grapalat" w:hAnsi="GHEA Grapalat"/>
          <w:b/>
          <w:sz w:val="24"/>
          <w:szCs w:val="24"/>
          <w:lang w:val="hy-AM"/>
        </w:rPr>
        <w:t>բաժն</w:t>
      </w:r>
      <w:r w:rsidR="00813111">
        <w:rPr>
          <w:rFonts w:ascii="GHEA Grapalat" w:hAnsi="GHEA Grapalat"/>
          <w:b/>
          <w:sz w:val="24"/>
          <w:szCs w:val="24"/>
          <w:lang w:val="hy-AM"/>
        </w:rPr>
        <w:t>ում</w:t>
      </w:r>
      <w:r w:rsidRPr="000561E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61E2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NormalWeb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8BF12A5" w:rsidR="00B855DF" w:rsidRPr="00DA3B6A" w:rsidRDefault="00DA4AAD" w:rsidP="00643210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885315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B7C554A" w14:textId="77777777" w:rsidR="00527630" w:rsidRPr="00B059E5" w:rsidRDefault="00527630" w:rsidP="00527630">
      <w:pPr>
        <w:numPr>
          <w:ilvl w:val="0"/>
          <w:numId w:val="22"/>
        </w:numPr>
        <w:tabs>
          <w:tab w:val="clear" w:pos="720"/>
        </w:tabs>
        <w:spacing w:before="100" w:beforeAutospacing="1" w:after="100" w:afterAutospacing="1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հասցեագրված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այսուհետ՝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համապատասխան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հասցեատերերին առաքման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2BE0D28C" w14:textId="77777777" w:rsidR="00527630" w:rsidRPr="00B059E5" w:rsidRDefault="00527630" w:rsidP="00527630">
      <w:pPr>
        <w:numPr>
          <w:ilvl w:val="0"/>
          <w:numId w:val="22"/>
        </w:numPr>
        <w:tabs>
          <w:tab w:val="clear" w:pos="720"/>
        </w:tabs>
        <w:spacing w:before="100" w:beforeAutospacing="1" w:after="100" w:afterAutospacing="1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ղեկավարների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կողմից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իրավական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ակտերի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բազմացման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առաքման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6AFA1674" w14:textId="77777777" w:rsidR="00527630" w:rsidRPr="00B059E5" w:rsidRDefault="00527630" w:rsidP="00527630">
      <w:pPr>
        <w:numPr>
          <w:ilvl w:val="0"/>
          <w:numId w:val="22"/>
        </w:numPr>
        <w:tabs>
          <w:tab w:val="clear" w:pos="720"/>
        </w:tabs>
        <w:spacing w:before="100" w:beforeAutospacing="1" w:after="100" w:afterAutospacing="1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է՝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ակա պետական մարմիններին հասցեագրված ոչ գաղտնի իրավական ակտերի, փաստաթղթերի հաշվառման աշխատանքներին</w:t>
      </w:r>
      <w:r w:rsidRPr="00B059E5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173C58EE" w14:textId="77777777" w:rsidR="00527630" w:rsidRPr="00B059E5" w:rsidRDefault="00527630" w:rsidP="00527630">
      <w:pPr>
        <w:numPr>
          <w:ilvl w:val="0"/>
          <w:numId w:val="22"/>
        </w:numPr>
        <w:tabs>
          <w:tab w:val="clear" w:pos="720"/>
        </w:tabs>
        <w:spacing w:before="100" w:beforeAutospacing="1" w:after="100" w:afterAutospacing="1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Նախարարությունում քաղաքացիների դիմումների, բողոքների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առաջարկությունների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proofErr w:type="spellStart"/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թվայնացման</w:t>
      </w:r>
      <w:proofErr w:type="spellEnd"/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կատարողներին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փոխանցման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անքներին.</w:t>
      </w:r>
    </w:p>
    <w:p w14:paraId="012C4E73" w14:textId="77777777" w:rsidR="00527630" w:rsidRPr="00B059E5" w:rsidRDefault="00527630" w:rsidP="00527630">
      <w:pPr>
        <w:numPr>
          <w:ilvl w:val="0"/>
          <w:numId w:val="22"/>
        </w:numPr>
        <w:tabs>
          <w:tab w:val="clear" w:pos="720"/>
        </w:tabs>
        <w:spacing w:before="100" w:beforeAutospacing="1" w:after="100" w:afterAutospacing="1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արխիվային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սահմանված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կարգով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օգտագործման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տրամադրման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հանձնման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արխիվացման</w:t>
      </w:r>
      <w:proofErr w:type="spellEnd"/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1BCA36CB" w14:textId="77777777" w:rsidR="00527630" w:rsidRPr="00B059E5" w:rsidRDefault="00527630" w:rsidP="00527630">
      <w:pPr>
        <w:numPr>
          <w:ilvl w:val="0"/>
          <w:numId w:val="22"/>
        </w:numPr>
        <w:tabs>
          <w:tab w:val="clear" w:pos="720"/>
        </w:tabs>
        <w:spacing w:before="100" w:beforeAutospacing="1" w:after="100" w:afterAutospacing="1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47898B43" w14:textId="2A12F296" w:rsidR="00885315" w:rsidRDefault="00B855DF" w:rsidP="00522C43">
      <w:pPr>
        <w:pStyle w:val="NormalWeb"/>
        <w:shd w:val="clear" w:color="auto" w:fill="FEFEFE"/>
        <w:spacing w:before="0" w:beforeAutospacing="0" w:after="0" w:afterAutospacing="0"/>
        <w:ind w:hanging="270"/>
        <w:jc w:val="both"/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143B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Փորձագետ ներգրավելու 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1D32B7" w:rsidRPr="00917EA6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proofErr w:type="spellEnd"/>
      <w:r w:rsidR="001D32B7" w:rsidRPr="00917EA6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1D32B7" w:rsidRPr="00917EA6">
        <w:rPr>
          <w:rFonts w:ascii="GHEA Grapalat" w:eastAsia="Calibri" w:hAnsi="GHEA Grapalat"/>
          <w:b/>
          <w:lang w:val="hy-AM" w:eastAsia="x-none"/>
        </w:rPr>
        <w:t>վեց ամիս</w:t>
      </w:r>
      <w:r w:rsidRPr="00491B64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6A68199D" w14:textId="77777777" w:rsidR="00885315" w:rsidRDefault="00885315" w:rsidP="00522C43">
      <w:pPr>
        <w:pStyle w:val="NormalWeb"/>
        <w:shd w:val="clear" w:color="auto" w:fill="FEFEFE"/>
        <w:spacing w:before="0" w:beforeAutospacing="0" w:after="0" w:afterAutospacing="0"/>
        <w:ind w:left="180" w:hanging="360"/>
        <w:jc w:val="both"/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 xml:space="preserve">  </w:t>
      </w:r>
    </w:p>
    <w:p w14:paraId="060D45CB" w14:textId="3C101EC7" w:rsidR="00B36521" w:rsidRPr="00885315" w:rsidRDefault="00885315" w:rsidP="00522C43">
      <w:pPr>
        <w:pStyle w:val="NormalWeb"/>
        <w:shd w:val="clear" w:color="auto" w:fill="FEFEFE"/>
        <w:spacing w:before="0" w:beforeAutospacing="0" w:after="0" w:afterAutospacing="0"/>
        <w:ind w:left="180" w:hanging="36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 xml:space="preserve"> 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4D324F">
        <w:rPr>
          <w:rFonts w:ascii="GHEA Grapalat" w:eastAsia="Calibri" w:hAnsi="GHEA Grapalat"/>
          <w:b/>
          <w:lang w:val="hy-AM"/>
        </w:rPr>
        <w:t>1</w:t>
      </w:r>
      <w:r w:rsidR="0086103B">
        <w:rPr>
          <w:rFonts w:ascii="GHEA Grapalat" w:eastAsia="Calibri" w:hAnsi="GHEA Grapalat"/>
          <w:b/>
          <w:lang w:val="hy-AM"/>
        </w:rPr>
        <w:t>3</w:t>
      </w:r>
      <w:r w:rsidR="00F24CC4">
        <w:rPr>
          <w:rFonts w:ascii="GHEA Grapalat" w:eastAsia="Calibri" w:hAnsi="GHEA Grapalat"/>
          <w:b/>
          <w:lang w:val="hy-AM"/>
        </w:rPr>
        <w:t>9</w:t>
      </w:r>
      <w:r w:rsidR="004D324F" w:rsidRPr="006E0448">
        <w:rPr>
          <w:rFonts w:ascii="Cambria Math" w:eastAsia="Calibri" w:hAnsi="Cambria Math" w:cs="Cambria Math"/>
          <w:b/>
          <w:lang w:val="hy-AM"/>
        </w:rPr>
        <w:t>․</w:t>
      </w:r>
      <w:r w:rsidR="0086103B">
        <w:rPr>
          <w:rFonts w:ascii="GHEA Grapalat" w:eastAsia="Calibri" w:hAnsi="GHEA Grapalat"/>
          <w:b/>
          <w:lang w:val="hy-AM"/>
        </w:rPr>
        <w:t>7</w:t>
      </w:r>
      <w:r w:rsidR="00B07C14">
        <w:rPr>
          <w:rFonts w:ascii="GHEA Grapalat" w:eastAsia="Calibri" w:hAnsi="GHEA Grapalat"/>
          <w:b/>
          <w:lang w:val="hy-AM"/>
        </w:rPr>
        <w:t>76</w:t>
      </w:r>
      <w:r w:rsidR="004D324F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4D324F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4D324F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մեկ </w:t>
      </w:r>
      <w:r w:rsidR="004D324F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proofErr w:type="spellStart"/>
      <w:r w:rsidR="00B07C1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proofErr w:type="spellEnd"/>
      <w:r w:rsidR="004D324F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</w:t>
      </w:r>
      <w:r w:rsidR="0086103B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յոթ</w:t>
      </w:r>
      <w:r w:rsidR="00B07C1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</w:t>
      </w:r>
      <w:proofErr w:type="spellStart"/>
      <w:r w:rsidR="00B07C1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յոթանասունվեց</w:t>
      </w:r>
      <w:proofErr w:type="spellEnd"/>
      <w:r w:rsidR="004D324F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4D324F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4D324F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4D324F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3834EC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ն</w:t>
      </w:r>
      <w:r w:rsidR="004D324F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երառյալ հարկեր)</w:t>
      </w:r>
      <w:r w:rsidR="000652F6" w:rsidRPr="00EF78FF">
        <w:rPr>
          <w:rFonts w:ascii="GHEA Grapalat" w:eastAsia="Calibri" w:hAnsi="GHEA Grapalat" w:cs="Sylfaen"/>
          <w:b/>
          <w:color w:val="000000"/>
          <w:lang w:val="hy-AM"/>
        </w:rPr>
        <w:t>։</w:t>
      </w:r>
    </w:p>
    <w:p w14:paraId="40A79E7E" w14:textId="77777777" w:rsidR="005C4DB2" w:rsidRDefault="005C4DB2" w:rsidP="00522C43">
      <w:pPr>
        <w:pStyle w:val="NormalWeb"/>
        <w:shd w:val="clear" w:color="auto" w:fill="FEFEFE"/>
        <w:spacing w:before="0" w:beforeAutospacing="0" w:after="0" w:afterAutospacing="0" w:line="276" w:lineRule="auto"/>
        <w:ind w:left="180" w:hanging="36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0407C78D" w:rsidR="00A972BA" w:rsidRPr="00491B64" w:rsidRDefault="00885315" w:rsidP="00FA3B23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143B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22C43" w:rsidRPr="006E404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="005C4DB2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6177F6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050A5A5F" w14:textId="77777777" w:rsidR="00527630" w:rsidRDefault="00527630" w:rsidP="00527630">
      <w:pPr>
        <w:numPr>
          <w:ilvl w:val="0"/>
          <w:numId w:val="2"/>
        </w:numPr>
        <w:spacing w:after="0" w:line="240" w:lineRule="auto"/>
        <w:ind w:left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առնվազն միջնակարգ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7939A535" w14:textId="77777777" w:rsidR="00527630" w:rsidRDefault="00527630" w:rsidP="00527630">
      <w:pPr>
        <w:numPr>
          <w:ilvl w:val="0"/>
          <w:numId w:val="2"/>
        </w:numPr>
        <w:spacing w:after="0"/>
        <w:ind w:left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383D306" w14:textId="77777777" w:rsidR="00527630" w:rsidRPr="00FC555A" w:rsidRDefault="00527630" w:rsidP="00527630">
      <w:pPr>
        <w:numPr>
          <w:ilvl w:val="0"/>
          <w:numId w:val="2"/>
        </w:numPr>
        <w:spacing w:after="0"/>
        <w:ind w:left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555A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Pr="00FC555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3434EE4" w14:textId="5F843EF2" w:rsidR="00527630" w:rsidRDefault="00527630" w:rsidP="00527630">
      <w:pPr>
        <w:numPr>
          <w:ilvl w:val="0"/>
          <w:numId w:val="2"/>
        </w:numPr>
        <w:spacing w:after="0"/>
        <w:ind w:left="630" w:hanging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անհրաժեշտ      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366622" w14:textId="33DEC5AE" w:rsidR="00527630" w:rsidRPr="00D34800" w:rsidRDefault="00527630" w:rsidP="00527630">
      <w:pPr>
        <w:numPr>
          <w:ilvl w:val="0"/>
          <w:numId w:val="2"/>
        </w:numPr>
        <w:spacing w:after="0"/>
        <w:ind w:left="630" w:hanging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0238E597" w14:textId="77777777" w:rsidR="00ED76B1" w:rsidRPr="003D08A2" w:rsidRDefault="00ED76B1" w:rsidP="00522C43">
      <w:pPr>
        <w:pStyle w:val="ListParagraph"/>
        <w:tabs>
          <w:tab w:val="left" w:pos="900"/>
        </w:tabs>
        <w:spacing w:after="0" w:line="240" w:lineRule="auto"/>
        <w:ind w:left="270" w:hanging="270"/>
        <w:jc w:val="both"/>
        <w:rPr>
          <w:rFonts w:ascii="GHEA Grapalat" w:hAnsi="GHEA Grapalat"/>
          <w:sz w:val="24"/>
          <w:szCs w:val="24"/>
          <w:lang w:val="hy-AM"/>
        </w:rPr>
      </w:pPr>
    </w:p>
    <w:p w14:paraId="2C223B69" w14:textId="768DB942" w:rsidR="006E4048" w:rsidRDefault="00A972BA" w:rsidP="006E4048">
      <w:pPr>
        <w:pStyle w:val="NormalWeb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FF0000"/>
          <w:lang w:val="hy-AM"/>
        </w:rPr>
      </w:pPr>
      <w:r w:rsidRPr="00BA094F">
        <w:rPr>
          <w:rFonts w:ascii="Courier New" w:hAnsi="Courier New" w:cs="Courier New"/>
          <w:color w:val="FF0000"/>
          <w:lang w:val="hy-AM"/>
        </w:rPr>
        <w:lastRenderedPageBreak/>
        <w:t> </w:t>
      </w:r>
      <w:r w:rsidR="00A143BC">
        <w:rPr>
          <w:rFonts w:ascii="Courier New" w:hAnsi="Courier New" w:cs="Courier New"/>
          <w:color w:val="FF0000"/>
          <w:lang w:val="hy-AM"/>
        </w:rPr>
        <w:t xml:space="preserve">  </w:t>
      </w:r>
      <w:r w:rsidR="00B63F2D" w:rsidRPr="00B63F2D">
        <w:rPr>
          <w:rFonts w:ascii="Courier New" w:hAnsi="Courier New" w:cs="Courier New"/>
          <w:color w:val="FF0000"/>
          <w:lang w:val="hy-AM"/>
        </w:rPr>
        <w:t xml:space="preserve"> </w:t>
      </w:r>
      <w:r w:rsidR="005C4DB2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4</w:t>
      </w:r>
      <w:r w:rsidRPr="00B707BD">
        <w:rPr>
          <w:rStyle w:val="Strong"/>
          <w:rFonts w:ascii="Cambria Math" w:hAnsi="Cambria Math" w:cs="Cambria Math"/>
          <w:bdr w:val="none" w:sz="0" w:space="0" w:color="auto" w:frame="1"/>
          <w:lang w:val="hy-AM"/>
        </w:rPr>
        <w:t>․</w:t>
      </w:r>
      <w:r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177F6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Դիմումների ընդունման </w:t>
      </w:r>
      <w:r w:rsidR="00734F42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վերջին ժամկետն է 202</w:t>
      </w:r>
      <w:r w:rsidR="00B63F2D" w:rsidRPr="00B63F2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6 </w:t>
      </w:r>
      <w:r w:rsidR="00734F42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թ.</w:t>
      </w:r>
      <w:r w:rsidR="00CB199A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52763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հունիսի</w:t>
      </w:r>
      <w:r w:rsidR="000E3382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52763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26</w:t>
      </w:r>
      <w:r w:rsidRPr="00C25CFB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-ը</w:t>
      </w:r>
      <w:r w:rsidRPr="00076F8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076F8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076F8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ներառյալ:</w:t>
      </w:r>
    </w:p>
    <w:p w14:paraId="56807B23" w14:textId="175704AA" w:rsidR="00527630" w:rsidRPr="00F767FE" w:rsidRDefault="006E4048" w:rsidP="00527630">
      <w:pPr>
        <w:pStyle w:val="NormalWeb"/>
        <w:shd w:val="clear" w:color="auto" w:fill="FEFEFE"/>
        <w:spacing w:before="0" w:beforeAutospacing="0" w:after="150" w:afterAutospacing="0" w:line="276" w:lineRule="auto"/>
        <w:ind w:left="270" w:hanging="990"/>
        <w:jc w:val="both"/>
        <w:rPr>
          <w:rFonts w:ascii="GHEA Grapalat" w:eastAsia="Calibri" w:hAnsi="GHEA Grapalat"/>
          <w:lang w:val="hy-AM"/>
        </w:rPr>
      </w:pPr>
      <w:r w:rsidRPr="006E4048">
        <w:rPr>
          <w:rFonts w:ascii="GHEA Grapalat" w:hAnsi="GHEA Grapalat" w:cs="Segoe UI"/>
          <w:b/>
          <w:color w:val="FF0000"/>
          <w:lang w:val="hy-AM"/>
        </w:rPr>
        <w:t xml:space="preserve">       </w:t>
      </w:r>
      <w:r w:rsidR="00A143BC" w:rsidRPr="006E4048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C4DB2" w:rsidRPr="006E404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6E404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2F1491" w:rsidRPr="006E4048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</w:t>
      </w:r>
      <w:r w:rsidR="00A972BA" w:rsidRPr="006E404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Աշխատավայրը`</w:t>
      </w:r>
      <w:r w:rsidR="002F1491" w:rsidRPr="006E4048">
        <w:rPr>
          <w:rFonts w:ascii="GHEA Grapalat" w:hAnsi="GHEA Grapalat"/>
          <w:lang w:val="hy-AM"/>
        </w:rPr>
        <w:t xml:space="preserve"> </w:t>
      </w:r>
      <w:r w:rsidR="00527630">
        <w:rPr>
          <w:rFonts w:ascii="Cambria Math" w:hAnsi="Cambria Math"/>
          <w:lang w:val="hy-AM"/>
        </w:rPr>
        <w:t xml:space="preserve"> </w:t>
      </w:r>
      <w:r w:rsidR="00527630" w:rsidRPr="00F767FE">
        <w:rPr>
          <w:rFonts w:ascii="GHEA Grapalat" w:hAnsi="GHEA Grapalat"/>
          <w:lang w:val="hy-AM"/>
        </w:rPr>
        <w:t>1</w:t>
      </w:r>
      <w:r w:rsidR="00527630" w:rsidRPr="00F767FE">
        <w:rPr>
          <w:rFonts w:ascii="Cambria Math" w:hAnsi="Cambria Math" w:cs="Cambria Math"/>
          <w:lang w:val="hy-AM"/>
        </w:rPr>
        <w:t>․</w:t>
      </w:r>
      <w:r w:rsidR="00527630" w:rsidRPr="00F767FE">
        <w:rPr>
          <w:rFonts w:ascii="GHEA Grapalat" w:hAnsi="GHEA Grapalat"/>
          <w:lang w:val="hy-AM"/>
        </w:rPr>
        <w:t xml:space="preserve"> </w:t>
      </w:r>
      <w:r w:rsidR="00527630" w:rsidRPr="00F767FE">
        <w:rPr>
          <w:rFonts w:ascii="GHEA Grapalat" w:eastAsia="Calibri" w:hAnsi="GHEA Grapalat"/>
          <w:lang w:val="hy-AM"/>
        </w:rPr>
        <w:t>ք</w:t>
      </w:r>
      <w:r w:rsidR="00527630" w:rsidRPr="00F767FE">
        <w:rPr>
          <w:rFonts w:ascii="Cambria Math" w:eastAsia="MS Mincho" w:hAnsi="Cambria Math" w:cs="Cambria Math"/>
          <w:lang w:val="hy-AM"/>
        </w:rPr>
        <w:t>․</w:t>
      </w:r>
      <w:r w:rsidR="004A42D6">
        <w:rPr>
          <w:rFonts w:ascii="Cambria Math" w:eastAsia="MS Mincho" w:hAnsi="Cambria Math" w:cs="Cambria Math"/>
          <w:lang w:val="hy-AM"/>
        </w:rPr>
        <w:t xml:space="preserve"> </w:t>
      </w:r>
      <w:proofErr w:type="spellStart"/>
      <w:r w:rsidR="00527630" w:rsidRPr="00F767FE">
        <w:rPr>
          <w:rFonts w:ascii="GHEA Grapalat" w:eastAsia="Calibri" w:hAnsi="GHEA Grapalat"/>
          <w:lang w:val="hy-AM"/>
        </w:rPr>
        <w:t>Երևան,Դավթաշեն</w:t>
      </w:r>
      <w:proofErr w:type="spellEnd"/>
      <w:r w:rsidR="00527630" w:rsidRPr="00F767FE">
        <w:rPr>
          <w:rFonts w:ascii="GHEA Grapalat" w:eastAsia="Calibri" w:hAnsi="GHEA Grapalat"/>
          <w:lang w:val="hy-AM"/>
        </w:rPr>
        <w:t>, 4-րդ թաղ</w:t>
      </w:r>
      <w:r w:rsidR="00527630" w:rsidRPr="00F767FE">
        <w:rPr>
          <w:rFonts w:ascii="Cambria Math" w:eastAsia="MS Mincho" w:hAnsi="Cambria Math" w:cs="Cambria Math"/>
          <w:lang w:val="hy-AM"/>
        </w:rPr>
        <w:t>․</w:t>
      </w:r>
      <w:r w:rsidR="00527630" w:rsidRPr="00F767FE">
        <w:rPr>
          <w:rFonts w:ascii="GHEA Grapalat" w:eastAsia="Calibri" w:hAnsi="GHEA Grapalat"/>
          <w:lang w:val="hy-AM"/>
        </w:rPr>
        <w:t>, 17/10</w:t>
      </w:r>
      <w:r w:rsidR="00527630" w:rsidRPr="00F767FE">
        <w:rPr>
          <w:rFonts w:ascii="Cambria Math" w:eastAsia="Calibri" w:hAnsi="Cambria Math" w:cs="Cambria Math"/>
          <w:lang w:val="hy-AM"/>
        </w:rPr>
        <w:t>․</w:t>
      </w:r>
    </w:p>
    <w:p w14:paraId="50B44FAB" w14:textId="005AAE6D" w:rsidR="00527630" w:rsidRPr="00F767FE" w:rsidRDefault="00527630" w:rsidP="00F767FE">
      <w:pPr>
        <w:pStyle w:val="NormalWeb"/>
        <w:shd w:val="clear" w:color="auto" w:fill="FEFEFE"/>
        <w:spacing w:before="0" w:beforeAutospacing="0" w:after="150" w:afterAutospacing="0" w:line="276" w:lineRule="auto"/>
        <w:ind w:left="2700" w:hanging="3420"/>
        <w:jc w:val="both"/>
        <w:rPr>
          <w:rFonts w:ascii="GHEA Grapalat" w:eastAsia="Calibri" w:hAnsi="GHEA Grapalat"/>
          <w:lang w:val="hy-AM"/>
        </w:rPr>
      </w:pPr>
      <w:r w:rsidRPr="00F767FE">
        <w:rPr>
          <w:rFonts w:ascii="GHEA Grapalat" w:eastAsia="Calibri" w:hAnsi="GHEA Grapalat"/>
          <w:lang w:val="hy-AM"/>
        </w:rPr>
        <w:t xml:space="preserve">                                    </w:t>
      </w:r>
      <w:r w:rsidR="00F767FE">
        <w:rPr>
          <w:rFonts w:ascii="GHEA Grapalat" w:eastAsia="Calibri" w:hAnsi="GHEA Grapalat"/>
          <w:lang w:val="hy-AM"/>
        </w:rPr>
        <w:t xml:space="preserve"> </w:t>
      </w:r>
      <w:r w:rsidRPr="00F767FE">
        <w:rPr>
          <w:rFonts w:ascii="GHEA Grapalat" w:eastAsia="Calibri" w:hAnsi="GHEA Grapalat"/>
          <w:lang w:val="hy-AM"/>
        </w:rPr>
        <w:t xml:space="preserve">  2</w:t>
      </w:r>
      <w:r w:rsidRPr="00F767FE">
        <w:rPr>
          <w:rFonts w:ascii="Cambria Math" w:eastAsia="Calibri" w:hAnsi="Cambria Math" w:cs="Cambria Math"/>
          <w:lang w:val="hy-AM"/>
        </w:rPr>
        <w:t>․</w:t>
      </w:r>
      <w:r w:rsidRPr="00F767FE">
        <w:rPr>
          <w:rFonts w:ascii="GHEA Grapalat" w:eastAsia="Calibri" w:hAnsi="GHEA Grapalat"/>
          <w:lang w:val="hy-AM"/>
        </w:rPr>
        <w:t xml:space="preserve"> ք</w:t>
      </w:r>
      <w:r w:rsidRPr="00F767FE">
        <w:rPr>
          <w:rFonts w:ascii="Cambria Math" w:eastAsia="MS Mincho" w:hAnsi="Cambria Math" w:cs="Cambria Math"/>
          <w:lang w:val="hy-AM"/>
        </w:rPr>
        <w:t>․</w:t>
      </w:r>
      <w:r w:rsidR="004A42D6">
        <w:rPr>
          <w:rFonts w:ascii="Cambria Math" w:eastAsia="MS Mincho" w:hAnsi="Cambria Math" w:cs="Cambria Math"/>
          <w:lang w:val="hy-AM"/>
        </w:rPr>
        <w:t xml:space="preserve"> </w:t>
      </w:r>
      <w:proofErr w:type="spellStart"/>
      <w:r w:rsidRPr="00F767FE">
        <w:rPr>
          <w:rFonts w:ascii="GHEA Grapalat" w:eastAsia="Calibri" w:hAnsi="GHEA Grapalat"/>
          <w:lang w:val="hy-AM"/>
        </w:rPr>
        <w:t>Երևան,Դավթաշեն</w:t>
      </w:r>
      <w:proofErr w:type="spellEnd"/>
      <w:r w:rsidRPr="00F767FE">
        <w:rPr>
          <w:rFonts w:ascii="GHEA Grapalat" w:eastAsia="Calibri" w:hAnsi="GHEA Grapalat"/>
          <w:lang w:val="hy-AM"/>
        </w:rPr>
        <w:t>, 4-րդ թաղ</w:t>
      </w:r>
      <w:r w:rsidRPr="00F767FE">
        <w:rPr>
          <w:rFonts w:ascii="Cambria Math" w:eastAsia="MS Mincho" w:hAnsi="Cambria Math" w:cs="Cambria Math"/>
          <w:lang w:val="hy-AM"/>
        </w:rPr>
        <w:t>․</w:t>
      </w:r>
      <w:r w:rsidRPr="00F767FE">
        <w:rPr>
          <w:rFonts w:ascii="GHEA Grapalat" w:eastAsia="Calibri" w:hAnsi="GHEA Grapalat"/>
          <w:lang w:val="hy-AM"/>
        </w:rPr>
        <w:t>, 17/10</w:t>
      </w:r>
      <w:r w:rsidRPr="00F767FE">
        <w:rPr>
          <w:rFonts w:ascii="Cambria Math" w:eastAsia="Calibri" w:hAnsi="Cambria Math" w:cs="Cambria Math"/>
          <w:lang w:val="hy-AM"/>
        </w:rPr>
        <w:t>․</w:t>
      </w:r>
    </w:p>
    <w:p w14:paraId="49A8594E" w14:textId="31E235B5" w:rsidR="00527630" w:rsidRPr="00F767FE" w:rsidRDefault="00527630" w:rsidP="00F767FE">
      <w:pPr>
        <w:pStyle w:val="NormalWeb"/>
        <w:shd w:val="clear" w:color="auto" w:fill="FEFEFE"/>
        <w:spacing w:before="0" w:beforeAutospacing="0" w:after="150" w:afterAutospacing="0" w:line="276" w:lineRule="auto"/>
        <w:ind w:left="2700" w:hanging="3420"/>
        <w:jc w:val="both"/>
        <w:rPr>
          <w:rFonts w:ascii="GHEA Grapalat" w:eastAsia="MS Mincho" w:hAnsi="GHEA Grapalat" w:cs="MS Mincho"/>
          <w:lang w:val="hy-AM"/>
        </w:rPr>
      </w:pPr>
      <w:r w:rsidRPr="00F767FE">
        <w:rPr>
          <w:rFonts w:ascii="GHEA Grapalat" w:eastAsia="Calibri" w:hAnsi="GHEA Grapalat"/>
          <w:lang w:val="hy-AM"/>
        </w:rPr>
        <w:t xml:space="preserve">                                      </w:t>
      </w:r>
      <w:r w:rsidR="00F767FE">
        <w:rPr>
          <w:rFonts w:ascii="GHEA Grapalat" w:eastAsia="Calibri" w:hAnsi="GHEA Grapalat"/>
          <w:lang w:val="hy-AM"/>
        </w:rPr>
        <w:t xml:space="preserve"> </w:t>
      </w:r>
      <w:r w:rsidRPr="00F767FE">
        <w:rPr>
          <w:rFonts w:ascii="GHEA Grapalat" w:eastAsia="Calibri" w:hAnsi="GHEA Grapalat"/>
          <w:lang w:val="hy-AM"/>
        </w:rPr>
        <w:t>3</w:t>
      </w:r>
      <w:r w:rsidRPr="00F767FE">
        <w:rPr>
          <w:rFonts w:ascii="Cambria Math" w:eastAsia="Calibri" w:hAnsi="Cambria Math" w:cs="Cambria Math"/>
          <w:lang w:val="hy-AM"/>
        </w:rPr>
        <w:t>․</w:t>
      </w:r>
      <w:r w:rsidRPr="00F767FE">
        <w:rPr>
          <w:rFonts w:ascii="GHEA Grapalat" w:eastAsia="Calibri" w:hAnsi="GHEA Grapalat"/>
          <w:lang w:val="hy-AM"/>
        </w:rPr>
        <w:t xml:space="preserve"> </w:t>
      </w:r>
      <w:r w:rsidR="00F767FE" w:rsidRPr="00F767FE">
        <w:rPr>
          <w:rFonts w:ascii="GHEA Grapalat" w:eastAsia="Calibri" w:hAnsi="GHEA Grapalat"/>
          <w:lang w:val="hy-AM"/>
        </w:rPr>
        <w:t>ք</w:t>
      </w:r>
      <w:r w:rsidR="00F767FE" w:rsidRPr="00F767FE">
        <w:rPr>
          <w:rFonts w:ascii="Cambria Math" w:eastAsia="MS Mincho" w:hAnsi="Cambria Math" w:cs="Cambria Math"/>
          <w:lang w:val="hy-AM"/>
        </w:rPr>
        <w:t>․</w:t>
      </w:r>
      <w:r w:rsidR="004A42D6">
        <w:rPr>
          <w:rFonts w:ascii="Cambria Math" w:eastAsia="MS Mincho" w:hAnsi="Cambria Math" w:cs="Cambria Math"/>
          <w:lang w:val="hy-AM"/>
        </w:rPr>
        <w:t xml:space="preserve"> </w:t>
      </w:r>
      <w:proofErr w:type="spellStart"/>
      <w:r w:rsidR="00F767FE" w:rsidRPr="00F767FE">
        <w:rPr>
          <w:rFonts w:ascii="GHEA Grapalat" w:eastAsia="MS Mincho" w:hAnsi="GHEA Grapalat" w:cs="MS Mincho"/>
          <w:lang w:val="hy-AM"/>
        </w:rPr>
        <w:t>Երևան</w:t>
      </w:r>
      <w:proofErr w:type="spellEnd"/>
      <w:r w:rsidR="00F767FE" w:rsidRPr="00F767FE">
        <w:rPr>
          <w:rFonts w:ascii="GHEA Grapalat" w:eastAsia="MS Mincho" w:hAnsi="GHEA Grapalat" w:cs="MS Mincho"/>
          <w:lang w:val="hy-AM"/>
        </w:rPr>
        <w:t xml:space="preserve">, </w:t>
      </w:r>
      <w:proofErr w:type="spellStart"/>
      <w:r w:rsidR="00F767FE" w:rsidRPr="00F767FE">
        <w:rPr>
          <w:rFonts w:ascii="GHEA Grapalat" w:eastAsia="MS Mincho" w:hAnsi="GHEA Grapalat" w:cs="MS Mincho"/>
          <w:lang w:val="hy-AM"/>
        </w:rPr>
        <w:t>Մամիկոնյանց</w:t>
      </w:r>
      <w:proofErr w:type="spellEnd"/>
      <w:r w:rsidR="00F767FE" w:rsidRPr="00F767FE">
        <w:rPr>
          <w:rFonts w:ascii="GHEA Grapalat" w:eastAsia="MS Mincho" w:hAnsi="GHEA Grapalat" w:cs="MS Mincho"/>
          <w:lang w:val="hy-AM"/>
        </w:rPr>
        <w:t xml:space="preserve"> 1</w:t>
      </w:r>
      <w:r w:rsidR="00F767FE" w:rsidRPr="00F767FE">
        <w:rPr>
          <w:rFonts w:ascii="Cambria Math" w:eastAsia="MS Mincho" w:hAnsi="Cambria Math" w:cs="Cambria Math"/>
          <w:lang w:val="hy-AM"/>
        </w:rPr>
        <w:t>․</w:t>
      </w:r>
    </w:p>
    <w:p w14:paraId="4573B2F2" w14:textId="3C813C19" w:rsidR="00F767FE" w:rsidRPr="00F767FE" w:rsidRDefault="00F767FE" w:rsidP="00F767FE">
      <w:pPr>
        <w:pStyle w:val="NormalWeb"/>
        <w:shd w:val="clear" w:color="auto" w:fill="FEFEFE"/>
        <w:spacing w:before="0" w:beforeAutospacing="0" w:after="150" w:afterAutospacing="0" w:line="276" w:lineRule="auto"/>
        <w:ind w:left="2700" w:hanging="3420"/>
        <w:jc w:val="both"/>
        <w:rPr>
          <w:rFonts w:ascii="GHEA Grapalat" w:eastAsia="MS Mincho" w:hAnsi="GHEA Grapalat" w:cs="MS Mincho"/>
          <w:lang w:val="hy-AM"/>
        </w:rPr>
      </w:pPr>
      <w:r w:rsidRPr="00F767FE">
        <w:rPr>
          <w:rFonts w:ascii="GHEA Grapalat" w:eastAsia="Calibri" w:hAnsi="GHEA Grapalat"/>
          <w:lang w:val="hy-AM"/>
        </w:rPr>
        <w:t xml:space="preserve">                                      </w:t>
      </w:r>
      <w:r>
        <w:rPr>
          <w:rFonts w:ascii="GHEA Grapalat" w:eastAsia="Calibri" w:hAnsi="GHEA Grapalat"/>
          <w:lang w:val="hy-AM"/>
        </w:rPr>
        <w:t xml:space="preserve"> </w:t>
      </w:r>
      <w:r w:rsidRPr="00F767FE">
        <w:rPr>
          <w:rFonts w:ascii="GHEA Grapalat" w:eastAsia="Calibri" w:hAnsi="GHEA Grapalat"/>
          <w:lang w:val="hy-AM"/>
        </w:rPr>
        <w:t>4</w:t>
      </w:r>
      <w:r w:rsidRPr="00F767FE">
        <w:rPr>
          <w:rFonts w:ascii="Cambria Math" w:eastAsia="Calibri" w:hAnsi="Cambria Math" w:cs="Cambria Math"/>
          <w:lang w:val="hy-AM"/>
        </w:rPr>
        <w:t>․</w:t>
      </w:r>
      <w:r w:rsidRPr="00F767FE">
        <w:rPr>
          <w:rFonts w:ascii="GHEA Grapalat" w:eastAsia="Calibri" w:hAnsi="GHEA Grapalat"/>
          <w:lang w:val="hy-AM"/>
        </w:rPr>
        <w:t xml:space="preserve"> ՀՀ Արարատի մարզ, ք</w:t>
      </w:r>
      <w:r w:rsidRPr="00F767FE">
        <w:rPr>
          <w:rFonts w:ascii="Cambria Math" w:eastAsia="MS Mincho" w:hAnsi="Cambria Math" w:cs="Cambria Math"/>
          <w:lang w:val="hy-AM"/>
        </w:rPr>
        <w:t>․</w:t>
      </w:r>
      <w:r w:rsidR="00BD779D">
        <w:rPr>
          <w:rFonts w:ascii="Cambria Math" w:eastAsia="MS Mincho" w:hAnsi="Cambria Math" w:cs="Cambria Math"/>
          <w:lang w:val="hy-AM"/>
        </w:rPr>
        <w:t xml:space="preserve"> </w:t>
      </w:r>
      <w:r w:rsidRPr="00F767FE">
        <w:rPr>
          <w:rFonts w:ascii="GHEA Grapalat" w:eastAsia="MS Mincho" w:hAnsi="GHEA Grapalat" w:cs="MS Mincho"/>
          <w:lang w:val="hy-AM"/>
        </w:rPr>
        <w:t>Արտաշատ, Շահումյան 20</w:t>
      </w:r>
      <w:r w:rsidRPr="00F767FE">
        <w:rPr>
          <w:rFonts w:ascii="Cambria Math" w:eastAsia="MS Mincho" w:hAnsi="Cambria Math" w:cs="Cambria Math"/>
          <w:lang w:val="hy-AM"/>
        </w:rPr>
        <w:t>․</w:t>
      </w:r>
    </w:p>
    <w:p w14:paraId="2E106048" w14:textId="44EB72A2" w:rsidR="00F767FE" w:rsidRPr="00F767FE" w:rsidRDefault="00F767FE" w:rsidP="00F767FE">
      <w:pPr>
        <w:pStyle w:val="NormalWeb"/>
        <w:shd w:val="clear" w:color="auto" w:fill="FEFEFE"/>
        <w:spacing w:before="0" w:beforeAutospacing="0" w:after="150" w:afterAutospacing="0" w:line="276" w:lineRule="auto"/>
        <w:ind w:left="2700" w:hanging="3420"/>
        <w:jc w:val="both"/>
        <w:rPr>
          <w:rFonts w:ascii="GHEA Grapalat" w:eastAsia="MS Mincho" w:hAnsi="GHEA Grapalat" w:cs="MS Mincho"/>
          <w:lang w:val="hy-AM"/>
        </w:rPr>
      </w:pPr>
      <w:r w:rsidRPr="00F767FE">
        <w:rPr>
          <w:rFonts w:ascii="GHEA Grapalat" w:eastAsia="MS Mincho" w:hAnsi="GHEA Grapalat" w:cs="MS Mincho"/>
          <w:lang w:val="hy-AM"/>
        </w:rPr>
        <w:t xml:space="preserve">                                       5</w:t>
      </w:r>
      <w:r w:rsidRPr="00F767FE">
        <w:rPr>
          <w:rFonts w:ascii="Cambria Math" w:eastAsia="MS Mincho" w:hAnsi="Cambria Math" w:cs="Cambria Math"/>
          <w:lang w:val="hy-AM"/>
        </w:rPr>
        <w:t>․</w:t>
      </w:r>
      <w:r w:rsidRPr="00F767FE">
        <w:rPr>
          <w:rFonts w:ascii="GHEA Grapalat" w:eastAsia="MS Mincho" w:hAnsi="GHEA Grapalat" w:cs="MS Mincho"/>
          <w:lang w:val="hy-AM"/>
        </w:rPr>
        <w:t xml:space="preserve"> </w:t>
      </w:r>
      <w:r w:rsidRPr="00F767FE">
        <w:rPr>
          <w:rFonts w:ascii="GHEA Grapalat" w:eastAsia="Calibri" w:hAnsi="GHEA Grapalat"/>
          <w:lang w:val="hy-AM"/>
        </w:rPr>
        <w:t>ՀՀ Արարատի մարզ,</w:t>
      </w:r>
      <w:r w:rsidRPr="00F767FE">
        <w:rPr>
          <w:rFonts w:ascii="GHEA Grapalat" w:eastAsia="Calibri" w:hAnsi="GHEA Grapalat" w:cs="Cambria Math"/>
          <w:lang w:val="hy-AM"/>
        </w:rPr>
        <w:t xml:space="preserve"> </w:t>
      </w:r>
      <w:r w:rsidRPr="00F767FE">
        <w:rPr>
          <w:rFonts w:ascii="GHEA Grapalat" w:eastAsia="Calibri" w:hAnsi="GHEA Grapalat"/>
          <w:lang w:val="hy-AM"/>
        </w:rPr>
        <w:t>ք</w:t>
      </w:r>
      <w:r w:rsidRPr="00F767FE">
        <w:rPr>
          <w:rFonts w:ascii="Cambria Math" w:eastAsia="MS Mincho" w:hAnsi="Cambria Math" w:cs="Cambria Math"/>
          <w:lang w:val="hy-AM"/>
        </w:rPr>
        <w:t>․</w:t>
      </w:r>
      <w:r w:rsidR="00BD779D">
        <w:rPr>
          <w:rFonts w:ascii="Cambria Math" w:eastAsia="MS Mincho" w:hAnsi="Cambria Math" w:cs="Cambria Math"/>
          <w:lang w:val="hy-AM"/>
        </w:rPr>
        <w:t xml:space="preserve"> </w:t>
      </w:r>
      <w:r w:rsidRPr="00F767FE">
        <w:rPr>
          <w:rFonts w:ascii="GHEA Grapalat" w:eastAsia="MS Mincho" w:hAnsi="GHEA Grapalat" w:cs="MS Mincho"/>
          <w:lang w:val="hy-AM"/>
        </w:rPr>
        <w:t>Մասիս, Բաղրամյան 30</w:t>
      </w:r>
      <w:r w:rsidRPr="00F767FE">
        <w:rPr>
          <w:rFonts w:ascii="Cambria Math" w:eastAsia="MS Mincho" w:hAnsi="Cambria Math" w:cs="Cambria Math"/>
          <w:lang w:val="hy-AM"/>
        </w:rPr>
        <w:t>․</w:t>
      </w:r>
    </w:p>
    <w:p w14:paraId="14B8B0F0" w14:textId="7892B829" w:rsidR="00F767FE" w:rsidRPr="00F767FE" w:rsidRDefault="00F767FE" w:rsidP="00F767FE">
      <w:pPr>
        <w:pStyle w:val="NormalWeb"/>
        <w:shd w:val="clear" w:color="auto" w:fill="FEFEFE"/>
        <w:spacing w:before="0" w:beforeAutospacing="0" w:after="150" w:afterAutospacing="0" w:line="276" w:lineRule="auto"/>
        <w:ind w:left="2700" w:hanging="3420"/>
        <w:jc w:val="both"/>
        <w:rPr>
          <w:rFonts w:ascii="GHEA Grapalat" w:eastAsia="MS Mincho" w:hAnsi="GHEA Grapalat" w:cs="MS Mincho"/>
          <w:lang w:val="hy-AM"/>
        </w:rPr>
      </w:pPr>
      <w:r w:rsidRPr="00F767FE">
        <w:rPr>
          <w:rFonts w:ascii="GHEA Grapalat" w:eastAsia="MS Mincho" w:hAnsi="GHEA Grapalat" w:cs="MS Mincho"/>
          <w:lang w:val="hy-AM"/>
        </w:rPr>
        <w:t xml:space="preserve">                                       6</w:t>
      </w:r>
      <w:r w:rsidRPr="00F767FE">
        <w:rPr>
          <w:rFonts w:ascii="Cambria Math" w:eastAsia="MS Mincho" w:hAnsi="Cambria Math" w:cs="Cambria Math"/>
          <w:lang w:val="hy-AM"/>
        </w:rPr>
        <w:t>․</w:t>
      </w:r>
      <w:r w:rsidRPr="00F767FE">
        <w:rPr>
          <w:rFonts w:ascii="GHEA Grapalat" w:eastAsia="MS Mincho" w:hAnsi="GHEA Grapalat" w:cs="MS Mincho"/>
          <w:lang w:val="hy-AM"/>
        </w:rPr>
        <w:t xml:space="preserve"> ՀՀ Շիրակի մարզ, </w:t>
      </w:r>
      <w:r w:rsidRPr="00F767FE">
        <w:rPr>
          <w:rFonts w:ascii="GHEA Grapalat" w:eastAsia="Calibri" w:hAnsi="GHEA Grapalat"/>
          <w:lang w:val="hy-AM"/>
        </w:rPr>
        <w:t>ք</w:t>
      </w:r>
      <w:r w:rsidRPr="00F767FE">
        <w:rPr>
          <w:rFonts w:ascii="Cambria Math" w:eastAsia="MS Mincho" w:hAnsi="Cambria Math" w:cs="Cambria Math"/>
          <w:lang w:val="hy-AM"/>
        </w:rPr>
        <w:t>․</w:t>
      </w:r>
      <w:r w:rsidR="00BD779D">
        <w:rPr>
          <w:rFonts w:ascii="Cambria Math" w:eastAsia="MS Mincho" w:hAnsi="Cambria Math" w:cs="Cambria Math"/>
          <w:lang w:val="hy-AM"/>
        </w:rPr>
        <w:t xml:space="preserve"> </w:t>
      </w:r>
      <w:r w:rsidRPr="00F767FE">
        <w:rPr>
          <w:rFonts w:ascii="GHEA Grapalat" w:eastAsia="MS Mincho" w:hAnsi="GHEA Grapalat" w:cs="MS Mincho"/>
          <w:lang w:val="hy-AM"/>
        </w:rPr>
        <w:t>Արթիկ, Գորկու փ</w:t>
      </w:r>
      <w:r w:rsidRPr="00F767FE">
        <w:rPr>
          <w:rFonts w:ascii="Cambria Math" w:eastAsia="MS Mincho" w:hAnsi="Cambria Math" w:cs="Cambria Math"/>
          <w:lang w:val="hy-AM"/>
        </w:rPr>
        <w:t>․</w:t>
      </w:r>
      <w:r w:rsidRPr="00F767FE">
        <w:rPr>
          <w:rFonts w:ascii="GHEA Grapalat" w:eastAsia="MS Mincho" w:hAnsi="GHEA Grapalat" w:cs="MS Mincho"/>
          <w:lang w:val="hy-AM"/>
        </w:rPr>
        <w:t>4</w:t>
      </w:r>
    </w:p>
    <w:p w14:paraId="6EEE251C" w14:textId="7E62C5E9" w:rsidR="00A972BA" w:rsidRPr="00491B64" w:rsidRDefault="00DE4F9D" w:rsidP="00F767FE">
      <w:pPr>
        <w:pStyle w:val="NormalWeb"/>
        <w:shd w:val="clear" w:color="auto" w:fill="FEFEFE"/>
        <w:spacing w:before="0" w:beforeAutospacing="0" w:after="150" w:afterAutospacing="0" w:line="276" w:lineRule="auto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E4F9D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Pr="00DE4F9D">
        <w:rPr>
          <w:rFonts w:ascii="Courier New" w:hAnsi="Courier New" w:cs="Courier New"/>
          <w:color w:val="0A0A0A"/>
          <w:lang w:val="hy-AM"/>
        </w:rPr>
        <w:t xml:space="preserve"> 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A972BA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proofErr w:type="spellStart"/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proofErr w:type="spellEnd"/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proofErr w:type="spellEnd"/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proofErr w:type="spellEnd"/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ն ծառայության մասին» </w:t>
      </w:r>
      <w:r w:rsidR="006177F6" w:rsidRPr="00AA6241"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</w:t>
      </w:r>
      <w:proofErr w:type="spellStart"/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կրեդիտները</w:t>
      </w:r>
      <w:proofErr w:type="spellEnd"/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չստանալու դեպքում։</w:t>
      </w:r>
    </w:p>
    <w:p w14:paraId="2167833F" w14:textId="004DAA10" w:rsidR="00020212" w:rsidRDefault="00A143BC" w:rsidP="00A143BC">
      <w:pPr>
        <w:pStyle w:val="NormalWeb"/>
        <w:shd w:val="clear" w:color="auto" w:fill="FEFEFE"/>
        <w:spacing w:before="0" w:beforeAutospacing="0" w:after="240" w:afterAutospacing="0" w:line="276" w:lineRule="auto"/>
        <w:ind w:hanging="720"/>
        <w:jc w:val="both"/>
        <w:rPr>
          <w:rFonts w:ascii="GHEA Grapalat" w:hAnsi="GHEA Grapalat" w:cs="Cambria Math"/>
          <w:lang w:val="hy-AM" w:eastAsia="ru-RU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DE4F9D" w:rsidRPr="00DE4F9D">
        <w:rPr>
          <w:rFonts w:ascii="Courier New" w:hAnsi="Courier New" w:cs="Courier New"/>
          <w:color w:val="0A0A0A"/>
          <w:lang w:val="hy-AM"/>
        </w:rPr>
        <w:t xml:space="preserve"> 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20212">
        <w:rPr>
          <w:rFonts w:ascii="GHEA Grapalat" w:hAnsi="GHEA Grapalat"/>
          <w:lang w:val="hy-AM" w:eastAsia="ru-RU"/>
        </w:rPr>
        <w:t xml:space="preserve">Դիմում ներկայացրած քաղաքացիների փաստաթղթերի </w:t>
      </w:r>
      <w:r>
        <w:rPr>
          <w:rFonts w:ascii="GHEA Grapalat" w:hAnsi="GHEA Grapalat"/>
          <w:lang w:val="hy-AM" w:eastAsia="ru-RU"/>
        </w:rPr>
        <w:t xml:space="preserve"> </w:t>
      </w:r>
      <w:r w:rsidR="00020212">
        <w:rPr>
          <w:rFonts w:ascii="GHEA Grapalat" w:hAnsi="GHEA Grapalat"/>
          <w:lang w:val="hy-AM" w:eastAsia="ru-RU"/>
        </w:rPr>
        <w:t xml:space="preserve">և </w:t>
      </w:r>
      <w:proofErr w:type="spellStart"/>
      <w:r w:rsidR="00020212">
        <w:rPr>
          <w:rFonts w:ascii="GHEA Grapalat" w:hAnsi="GHEA Grapalat"/>
          <w:lang w:val="hy-AM" w:eastAsia="ru-RU"/>
        </w:rPr>
        <w:t>ինքնակենսագրականների</w:t>
      </w:r>
      <w:proofErr w:type="spellEnd"/>
      <w:r w:rsidR="00020212">
        <w:rPr>
          <w:rFonts w:ascii="GHEA Grapalat" w:hAnsi="GHEA Grapalat"/>
          <w:lang w:val="hy-AM" w:eastAsia="ru-RU"/>
        </w:rPr>
        <w:t xml:space="preserve"> ուսումնասիրություն</w:t>
      </w:r>
      <w:r w:rsidR="00020212">
        <w:rPr>
          <w:rFonts w:ascii="GHEA Grapalat" w:hAnsi="GHEA Grapalat" w:cs="Cambria Math"/>
          <w:lang w:val="hy-AM" w:eastAsia="ru-RU"/>
        </w:rPr>
        <w:t>։</w:t>
      </w:r>
    </w:p>
    <w:p w14:paraId="5B1AEE91" w14:textId="2BBC8A97" w:rsidR="00BB32BF" w:rsidRPr="00491B64" w:rsidRDefault="00A143BC" w:rsidP="00775E1D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DE4F9D" w:rsidRPr="00DE4F9D">
        <w:rPr>
          <w:rFonts w:ascii="Courier New" w:hAnsi="Courier New" w:cs="Courier New"/>
          <w:color w:val="0A0A0A"/>
          <w:lang w:val="hy-AM"/>
        </w:rPr>
        <w:t xml:space="preserve">  </w:t>
      </w:r>
      <w:r w:rsidR="00B63F2D">
        <w:rPr>
          <w:rFonts w:ascii="Courier New" w:hAnsi="Courier New" w:cs="Courier New"/>
          <w:color w:val="0A0A0A"/>
          <w:lang w:val="hy-AM"/>
        </w:rPr>
        <w:t xml:space="preserve"> 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</w:t>
      </w:r>
      <w:proofErr w:type="spellStart"/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հետևյալ</w:t>
      </w:r>
      <w:proofErr w:type="spellEnd"/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փաստաթղթերը.</w:t>
      </w:r>
    </w:p>
    <w:p w14:paraId="333F23EB" w14:textId="77777777" w:rsidR="00A972BA" w:rsidRPr="00491B64" w:rsidRDefault="00A972BA" w:rsidP="00A143B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 xml:space="preserve">դիմումի </w:t>
      </w:r>
      <w:proofErr w:type="spellStart"/>
      <w:r w:rsidR="00D67E3E" w:rsidRPr="00491B64">
        <w:rPr>
          <w:rFonts w:ascii="GHEA Grapalat" w:eastAsia="Calibri" w:hAnsi="GHEA Grapalat" w:cs="Sylfaen"/>
          <w:b/>
          <w:lang w:val="hy-AM"/>
        </w:rPr>
        <w:t>ձևը</w:t>
      </w:r>
      <w:proofErr w:type="spellEnd"/>
      <w:r w:rsidR="00D67E3E" w:rsidRPr="00491B64">
        <w:rPr>
          <w:rFonts w:ascii="GHEA Grapalat" w:eastAsia="Calibri" w:hAnsi="GHEA Grapalat" w:cs="Sylfaen"/>
          <w:b/>
          <w:lang w:val="hy-AM"/>
        </w:rPr>
        <w:t xml:space="preserve">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137CB2DE" w:rsidR="00A972BA" w:rsidRPr="001C1EB6" w:rsidRDefault="00A972BA" w:rsidP="004948CF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Segoe UI"/>
          <w:color w:val="0A0A0A"/>
          <w:lang w:val="hy-AM"/>
        </w:rPr>
      </w:pPr>
      <w:r w:rsidRPr="001C1EB6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Segoe UI"/>
          <w:b/>
          <w:color w:val="0A0A0A"/>
          <w:lang w:val="hy-AM"/>
        </w:rPr>
        <w:t>(</w:t>
      </w:r>
      <w:proofErr w:type="spellStart"/>
      <w:r w:rsidR="00B63F2D" w:rsidRPr="00B63F2D">
        <w:rPr>
          <w:rFonts w:ascii="GHEA Grapalat" w:hAnsi="GHEA Grapalat"/>
          <w:b/>
          <w:bCs/>
          <w:lang w:val="hy-AM"/>
        </w:rPr>
        <w:t>ձևը</w:t>
      </w:r>
      <w:proofErr w:type="spellEnd"/>
      <w:r w:rsidR="00283F94" w:rsidRPr="001C1EB6">
        <w:rPr>
          <w:rFonts w:ascii="GHEA Grapalat" w:hAnsi="GHEA Grapalat"/>
          <w:b/>
          <w:bCs/>
          <w:lang w:val="hy-AM"/>
        </w:rPr>
        <w:t xml:space="preserve"> </w:t>
      </w:r>
      <w:r w:rsidR="00D12167" w:rsidRPr="001C1EB6">
        <w:rPr>
          <w:rFonts w:ascii="GHEA Grapalat" w:hAnsi="GHEA Grapalat"/>
          <w:b/>
          <w:bCs/>
          <w:lang w:val="hy-AM"/>
        </w:rPr>
        <w:t>կցվում է</w:t>
      </w:r>
      <w:r w:rsidRPr="001C1EB6">
        <w:rPr>
          <w:rFonts w:ascii="GHEA Grapalat" w:hAnsi="GHEA Grapalat" w:cs="Segoe UI"/>
          <w:color w:val="0A0A0A"/>
          <w:lang w:val="hy-AM"/>
        </w:rPr>
        <w:t>)</w:t>
      </w:r>
      <w:r w:rsidR="00225617" w:rsidRPr="001C1EB6">
        <w:rPr>
          <w:rFonts w:ascii="Courier New" w:hAnsi="Courier New" w:cs="Courier New"/>
          <w:color w:val="0A0A0A"/>
          <w:lang w:val="hy-AM"/>
        </w:rPr>
        <w:t xml:space="preserve"> </w:t>
      </w:r>
      <w:r w:rsidR="006177F6" w:rsidRPr="001C1EB6">
        <w:rPr>
          <w:rFonts w:ascii="GHEA Grapalat" w:hAnsi="GHEA Grapalat"/>
          <w:lang w:val="hy-AM"/>
        </w:rPr>
        <w:t>Հայաստանի Հանրապետության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1C1EB6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1C1EB6">
        <w:rPr>
          <w:rFonts w:ascii="GHEA Grapalat" w:hAnsi="GHEA Grapalat" w:cs="GHEA Grapalat"/>
          <w:color w:val="0A0A0A"/>
          <w:lang w:val="hy-AM"/>
        </w:rPr>
        <w:t>թ</w:t>
      </w:r>
      <w:r w:rsidRPr="001C1EB6">
        <w:rPr>
          <w:rFonts w:ascii="GHEA Grapalat" w:hAnsi="GHEA Grapalat" w:cs="Segoe UI"/>
          <w:color w:val="0A0A0A"/>
          <w:lang w:val="hy-AM"/>
        </w:rPr>
        <w:t>.</w:t>
      </w:r>
      <w:r w:rsidR="00225617" w:rsidRPr="001C1EB6">
        <w:rPr>
          <w:rFonts w:ascii="Courier New" w:hAnsi="Courier New" w:cs="Courier New"/>
          <w:color w:val="0A0A0A"/>
          <w:lang w:val="hy-AM"/>
        </w:rPr>
        <w:t xml:space="preserve"> </w:t>
      </w:r>
      <w:r w:rsidRPr="001C1EB6">
        <w:rPr>
          <w:rFonts w:ascii="GHEA Grapalat" w:hAnsi="GHEA Grapalat" w:cs="Segoe UI"/>
          <w:color w:val="0A0A0A"/>
          <w:lang w:val="hy-AM"/>
        </w:rPr>
        <w:t>N 878-</w:t>
      </w:r>
      <w:r w:rsidRPr="001C1EB6">
        <w:rPr>
          <w:rFonts w:ascii="GHEA Grapalat" w:hAnsi="GHEA Grapalat" w:cs="GHEA Grapalat"/>
          <w:color w:val="0A0A0A"/>
          <w:lang w:val="hy-AM"/>
        </w:rPr>
        <w:t>Ն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որոշմամբ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հաստատված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կարգի</w:t>
      </w:r>
      <w:r w:rsidRPr="001C1EB6">
        <w:rPr>
          <w:rFonts w:ascii="GHEA Grapalat" w:hAnsi="GHEA Grapalat" w:cs="Segoe UI"/>
          <w:color w:val="0A0A0A"/>
          <w:lang w:val="hy-AM"/>
        </w:rPr>
        <w:t xml:space="preserve"> 13-</w:t>
      </w:r>
      <w:r w:rsidRPr="001C1EB6">
        <w:rPr>
          <w:rFonts w:ascii="GHEA Grapalat" w:hAnsi="GHEA Grapalat" w:cs="GHEA Grapalat"/>
          <w:color w:val="0A0A0A"/>
          <w:lang w:val="hy-AM"/>
        </w:rPr>
        <w:t>րդ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կետով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նախատեսված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1C1EB6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0BF0D147" w:rsidR="00A972BA" w:rsidRPr="00491B64" w:rsidRDefault="00A972BA" w:rsidP="00A143B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="00225617">
        <w:rPr>
          <w:rFonts w:ascii="Courier New" w:hAnsi="Courier New" w:cs="Courier New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225617">
        <w:rPr>
          <w:rFonts w:ascii="Courier New" w:hAnsi="Courier New" w:cs="Courier New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="00225617">
        <w:rPr>
          <w:rFonts w:ascii="Courier New" w:hAnsi="Courier New" w:cs="Courier New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proofErr w:type="spellStart"/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proofErr w:type="spellEnd"/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23A2E920" w:rsidR="00BB32BF" w:rsidRPr="00491B64" w:rsidRDefault="00A972BA" w:rsidP="00A143B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proofErr w:type="spellStart"/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proofErr w:type="spellEnd"/>
      <w:r w:rsidR="00225617">
        <w:rPr>
          <w:rFonts w:ascii="Courier New" w:hAnsi="Courier New" w:cs="Courier New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A143B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12E928A" w:rsidR="00A972BA" w:rsidRPr="00A143BC" w:rsidRDefault="00A972BA" w:rsidP="00A143B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38F1A42F" w14:textId="77777777" w:rsidR="009501C3" w:rsidRDefault="009501C3" w:rsidP="00A143BC">
      <w:pPr>
        <w:pStyle w:val="NormalWeb"/>
        <w:shd w:val="clear" w:color="auto" w:fill="FEFEFE"/>
        <w:spacing w:before="0" w:beforeAutospacing="0" w:after="150" w:afterAutospacing="0" w:line="276" w:lineRule="auto"/>
        <w:ind w:hanging="540"/>
        <w:jc w:val="both"/>
        <w:rPr>
          <w:rFonts w:ascii="Courier New" w:hAnsi="Courier New" w:cs="Courier New"/>
          <w:color w:val="0A0A0A"/>
          <w:lang w:val="hy-AM"/>
        </w:rPr>
      </w:pPr>
    </w:p>
    <w:p w14:paraId="0894C380" w14:textId="29264950" w:rsidR="00A972BA" w:rsidRPr="00491B64" w:rsidRDefault="00DE4F9D" w:rsidP="00A143BC">
      <w:pPr>
        <w:pStyle w:val="NormalWeb"/>
        <w:shd w:val="clear" w:color="auto" w:fill="FEFEFE"/>
        <w:spacing w:before="0" w:beforeAutospacing="0" w:after="150" w:afterAutospacing="0" w:line="276" w:lineRule="auto"/>
        <w:ind w:hanging="540"/>
        <w:jc w:val="both"/>
        <w:rPr>
          <w:rFonts w:ascii="GHEA Grapalat" w:hAnsi="GHEA Grapalat" w:cs="Segoe UI"/>
          <w:color w:val="0A0A0A"/>
          <w:lang w:val="hy-AM"/>
        </w:rPr>
      </w:pPr>
      <w:r w:rsidRPr="00DE4F9D">
        <w:rPr>
          <w:rFonts w:ascii="Courier New" w:hAnsi="Courier New" w:cs="Courier New"/>
          <w:color w:val="0A0A0A"/>
          <w:lang w:val="hy-AM"/>
        </w:rPr>
        <w:t xml:space="preserve"> 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</w:t>
      </w:r>
      <w:r w:rsidR="00A143B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E4F9D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2430BB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7AC28A0F" w:rsidR="006C3C62" w:rsidRPr="00491B64" w:rsidRDefault="00A972BA" w:rsidP="00A143BC">
      <w:pPr>
        <w:pStyle w:val="NormalWeb"/>
        <w:shd w:val="clear" w:color="auto" w:fill="FEFEFE"/>
        <w:spacing w:before="0" w:beforeAutospacing="0" w:after="150" w:afterAutospacing="0" w:line="276" w:lineRule="auto"/>
        <w:ind w:left="90" w:hanging="90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A143BC">
        <w:rPr>
          <w:rFonts w:ascii="Courier New" w:hAnsi="Courier New" w:cs="Courier New"/>
          <w:color w:val="0A0A0A"/>
          <w:lang w:val="hy-AM"/>
        </w:rPr>
        <w:t xml:space="preserve"> </w:t>
      </w:r>
      <w:r w:rsidR="00DE4F9D" w:rsidRPr="00DE4F9D">
        <w:rPr>
          <w:rFonts w:ascii="Courier New" w:hAnsi="Courier New" w:cs="Courier New"/>
          <w:color w:val="0A0A0A"/>
          <w:lang w:val="hy-AM"/>
        </w:rPr>
        <w:t xml:space="preserve">   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576D0CCB" w:rsidR="00C631D2" w:rsidRPr="00491B64" w:rsidRDefault="00AD5179" w:rsidP="007B15DE">
      <w:pPr>
        <w:pStyle w:val="NormalWeb"/>
        <w:shd w:val="clear" w:color="auto" w:fill="FEFEFE"/>
        <w:spacing w:before="0" w:beforeAutospacing="0" w:after="150" w:afterAutospacing="0" w:line="276" w:lineRule="auto"/>
        <w:ind w:hanging="180"/>
        <w:jc w:val="both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6177F6" w:rsidRPr="006177F6">
        <w:rPr>
          <w:rFonts w:ascii="GHEA Grapalat" w:hAnsi="GHEA Grapalat"/>
          <w:lang w:val="hy-AM"/>
        </w:rPr>
        <w:t>Հայաստանի Հանրապետության</w:t>
      </w:r>
      <w:r w:rsidR="006177F6" w:rsidRPr="00AA6241">
        <w:rPr>
          <w:rFonts w:ascii="GHEA Grapalat" w:hAnsi="GHEA Grapalat"/>
          <w:b/>
          <w:bCs/>
          <w:lang w:val="hy-AM"/>
        </w:rPr>
        <w:t xml:space="preserve"> 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ներքին գործերի նախարարություն (ք. </w:t>
      </w:r>
      <w:proofErr w:type="spellStart"/>
      <w:r w:rsidR="00F4241D" w:rsidRPr="00AD5179">
        <w:rPr>
          <w:rFonts w:ascii="GHEA Grapalat" w:hAnsi="GHEA Grapalat" w:cs="Segoe UI"/>
          <w:color w:val="0A0A0A"/>
          <w:lang w:val="hy-AM"/>
        </w:rPr>
        <w:t>Երևան</w:t>
      </w:r>
      <w:proofErr w:type="spellEnd"/>
      <w:r w:rsidR="008F031C">
        <w:rPr>
          <w:rFonts w:ascii="GHEA Grapalat" w:hAnsi="GHEA Grapalat" w:cs="Segoe UI"/>
          <w:color w:val="0A0A0A"/>
          <w:lang w:val="hy-AM"/>
        </w:rPr>
        <w:t>, Նալբանդյան 130, 3-րդ հարկ, 3</w:t>
      </w:r>
      <w:r w:rsidR="00BD779D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4A42D6">
        <w:rPr>
          <w:rFonts w:ascii="GHEA Grapalat" w:hAnsi="GHEA Grapalat" w:cs="Segoe UI"/>
          <w:color w:val="0A0A0A"/>
          <w:lang w:val="hy-AM"/>
        </w:rPr>
        <w:t xml:space="preserve">  </w:t>
      </w:r>
      <w:r w:rsidR="0024060B">
        <w:rPr>
          <w:rFonts w:ascii="GHEA Grapalat" w:hAnsi="GHEA Grapalat" w:cs="Segoe UI"/>
          <w:color w:val="0A0A0A"/>
          <w:lang w:val="hy-AM"/>
        </w:rPr>
        <w:t xml:space="preserve">  </w:t>
      </w:r>
      <w:r w:rsidR="00586F3E" w:rsidRPr="00AD5179">
        <w:rPr>
          <w:rFonts w:ascii="GHEA Grapalat" w:hAnsi="GHEA Grapalat"/>
          <w:bCs/>
          <w:lang w:val="hy-AM"/>
        </w:rPr>
        <w:t>010-59-64-</w:t>
      </w:r>
      <w:r w:rsidR="00586F3E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lang w:val="hy-AM"/>
        </w:rPr>
        <w:t xml:space="preserve">,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r w:rsidR="00303C58">
        <w:rPr>
          <w:rFonts w:ascii="GHEA Grapalat" w:hAnsi="GHEA Grapalat" w:cs="Segoe UI"/>
          <w:lang w:val="hy-AM"/>
        </w:rPr>
        <w:t>hrmd@mia.gov.am</w:t>
      </w:r>
      <w:r w:rsidR="00F4241D" w:rsidRPr="00AD5179">
        <w:rPr>
          <w:rFonts w:ascii="GHEA Grapalat" w:hAnsi="GHEA Grapalat" w:cs="Segoe UI"/>
          <w:color w:val="0A0A0A"/>
          <w:lang w:val="hy-AM"/>
        </w:rPr>
        <w:t>):</w:t>
      </w:r>
      <w:r w:rsidR="00BF5376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sectPr w:rsidR="00C631D2" w:rsidRPr="00491B64" w:rsidSect="00FC2041">
      <w:pgSz w:w="12240" w:h="15840"/>
      <w:pgMar w:top="810" w:right="72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840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DB1497"/>
    <w:multiLevelType w:val="hybridMultilevel"/>
    <w:tmpl w:val="E2DE0E66"/>
    <w:lvl w:ilvl="0" w:tplc="626C5B0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057BF"/>
    <w:multiLevelType w:val="multilevel"/>
    <w:tmpl w:val="1228CD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95F56"/>
    <w:multiLevelType w:val="multilevel"/>
    <w:tmpl w:val="602E2B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4DCD7B10"/>
    <w:multiLevelType w:val="multilevel"/>
    <w:tmpl w:val="ECA8A0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37111F"/>
    <w:multiLevelType w:val="multilevel"/>
    <w:tmpl w:val="22C0A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3577EF"/>
    <w:multiLevelType w:val="hybridMultilevel"/>
    <w:tmpl w:val="965CAAF8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5FB03B78"/>
    <w:multiLevelType w:val="hybridMultilevel"/>
    <w:tmpl w:val="B3FE9DCC"/>
    <w:lvl w:ilvl="0" w:tplc="48B6FCBA">
      <w:start w:val="1"/>
      <w:numFmt w:val="decimal"/>
      <w:lvlText w:val="%1)"/>
      <w:lvlJc w:val="left"/>
      <w:pPr>
        <w:ind w:left="990" w:hanging="360"/>
      </w:pPr>
      <w:rPr>
        <w:rFonts w:ascii="GHEA Grapalat" w:eastAsiaTheme="minorHAnsi" w:hAnsi="GHEA Grapalat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665A46"/>
    <w:multiLevelType w:val="hybridMultilevel"/>
    <w:tmpl w:val="E43C858E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090011">
      <w:start w:val="1"/>
      <w:numFmt w:val="decimal"/>
      <w:lvlText w:val="%3)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8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18"/>
  </w:num>
  <w:num w:numId="7">
    <w:abstractNumId w:val="19"/>
  </w:num>
  <w:num w:numId="8">
    <w:abstractNumId w:val="9"/>
  </w:num>
  <w:num w:numId="9">
    <w:abstractNumId w:val="12"/>
  </w:num>
  <w:num w:numId="10">
    <w:abstractNumId w:val="8"/>
  </w:num>
  <w:num w:numId="11">
    <w:abstractNumId w:val="6"/>
  </w:num>
  <w:num w:numId="12">
    <w:abstractNumId w:val="15"/>
  </w:num>
  <w:num w:numId="13">
    <w:abstractNumId w:val="16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0"/>
  </w:num>
  <w:num w:numId="19">
    <w:abstractNumId w:val="11"/>
  </w:num>
  <w:num w:numId="20">
    <w:abstractNumId w:val="14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20212"/>
    <w:rsid w:val="000462FC"/>
    <w:rsid w:val="000514AF"/>
    <w:rsid w:val="000652F6"/>
    <w:rsid w:val="00073E37"/>
    <w:rsid w:val="00076F80"/>
    <w:rsid w:val="000839A3"/>
    <w:rsid w:val="000876C6"/>
    <w:rsid w:val="000A2032"/>
    <w:rsid w:val="000A6E03"/>
    <w:rsid w:val="000C3526"/>
    <w:rsid w:val="000C6186"/>
    <w:rsid w:val="000D17CD"/>
    <w:rsid w:val="000D3CFC"/>
    <w:rsid w:val="000D6E7D"/>
    <w:rsid w:val="000E3382"/>
    <w:rsid w:val="000E393E"/>
    <w:rsid w:val="000F4A1D"/>
    <w:rsid w:val="001216F4"/>
    <w:rsid w:val="00122CC8"/>
    <w:rsid w:val="0015360D"/>
    <w:rsid w:val="00157B0E"/>
    <w:rsid w:val="00162A19"/>
    <w:rsid w:val="001778B2"/>
    <w:rsid w:val="001933F9"/>
    <w:rsid w:val="00193F82"/>
    <w:rsid w:val="001946DA"/>
    <w:rsid w:val="001953CD"/>
    <w:rsid w:val="00197D2D"/>
    <w:rsid w:val="001B2608"/>
    <w:rsid w:val="001C0BE1"/>
    <w:rsid w:val="001C1EB6"/>
    <w:rsid w:val="001C4D1F"/>
    <w:rsid w:val="001C5019"/>
    <w:rsid w:val="001C67A8"/>
    <w:rsid w:val="001C7591"/>
    <w:rsid w:val="001D0E5E"/>
    <w:rsid w:val="001D32B7"/>
    <w:rsid w:val="001F409B"/>
    <w:rsid w:val="001F73F3"/>
    <w:rsid w:val="00210AFE"/>
    <w:rsid w:val="00221CE1"/>
    <w:rsid w:val="00225617"/>
    <w:rsid w:val="0023729F"/>
    <w:rsid w:val="0024060B"/>
    <w:rsid w:val="002430BB"/>
    <w:rsid w:val="002466A6"/>
    <w:rsid w:val="0026761F"/>
    <w:rsid w:val="0027503F"/>
    <w:rsid w:val="002823FB"/>
    <w:rsid w:val="00283F94"/>
    <w:rsid w:val="00286290"/>
    <w:rsid w:val="00297670"/>
    <w:rsid w:val="002D3D84"/>
    <w:rsid w:val="002D7DD4"/>
    <w:rsid w:val="002E5760"/>
    <w:rsid w:val="002F1491"/>
    <w:rsid w:val="002F277E"/>
    <w:rsid w:val="002F51D1"/>
    <w:rsid w:val="00303C58"/>
    <w:rsid w:val="003046E1"/>
    <w:rsid w:val="00310681"/>
    <w:rsid w:val="003230C6"/>
    <w:rsid w:val="003237D4"/>
    <w:rsid w:val="003473B9"/>
    <w:rsid w:val="00350854"/>
    <w:rsid w:val="003547DB"/>
    <w:rsid w:val="003703FE"/>
    <w:rsid w:val="00370AF5"/>
    <w:rsid w:val="003749AE"/>
    <w:rsid w:val="003834EC"/>
    <w:rsid w:val="003A5060"/>
    <w:rsid w:val="003A659D"/>
    <w:rsid w:val="003A6BAD"/>
    <w:rsid w:val="003A7BD9"/>
    <w:rsid w:val="003B1D4D"/>
    <w:rsid w:val="003B36E4"/>
    <w:rsid w:val="003B63DB"/>
    <w:rsid w:val="003C12BD"/>
    <w:rsid w:val="003C7FD0"/>
    <w:rsid w:val="003E1560"/>
    <w:rsid w:val="003F323A"/>
    <w:rsid w:val="003F6487"/>
    <w:rsid w:val="004021FA"/>
    <w:rsid w:val="004075D0"/>
    <w:rsid w:val="00416BF8"/>
    <w:rsid w:val="00432BC5"/>
    <w:rsid w:val="004369DC"/>
    <w:rsid w:val="0044067E"/>
    <w:rsid w:val="00444C09"/>
    <w:rsid w:val="00464BC2"/>
    <w:rsid w:val="00483B87"/>
    <w:rsid w:val="00483C1F"/>
    <w:rsid w:val="00491B64"/>
    <w:rsid w:val="00495E4D"/>
    <w:rsid w:val="004A117F"/>
    <w:rsid w:val="004A1C61"/>
    <w:rsid w:val="004A42D6"/>
    <w:rsid w:val="004C79CB"/>
    <w:rsid w:val="004D3193"/>
    <w:rsid w:val="004D324F"/>
    <w:rsid w:val="0050754F"/>
    <w:rsid w:val="00522C43"/>
    <w:rsid w:val="00527630"/>
    <w:rsid w:val="0053614C"/>
    <w:rsid w:val="00540DA5"/>
    <w:rsid w:val="00555CC1"/>
    <w:rsid w:val="00556F66"/>
    <w:rsid w:val="0057513E"/>
    <w:rsid w:val="00580E3A"/>
    <w:rsid w:val="00586F3E"/>
    <w:rsid w:val="00590CEF"/>
    <w:rsid w:val="005A31DE"/>
    <w:rsid w:val="005B790E"/>
    <w:rsid w:val="005C3BF5"/>
    <w:rsid w:val="005C4DB2"/>
    <w:rsid w:val="005C4FBB"/>
    <w:rsid w:val="005C741B"/>
    <w:rsid w:val="005E6E54"/>
    <w:rsid w:val="00601F85"/>
    <w:rsid w:val="00607B32"/>
    <w:rsid w:val="006177F6"/>
    <w:rsid w:val="0063467E"/>
    <w:rsid w:val="006401CB"/>
    <w:rsid w:val="00643210"/>
    <w:rsid w:val="006541CF"/>
    <w:rsid w:val="00660A94"/>
    <w:rsid w:val="00662CBC"/>
    <w:rsid w:val="006652DF"/>
    <w:rsid w:val="00665842"/>
    <w:rsid w:val="006755D1"/>
    <w:rsid w:val="0068360F"/>
    <w:rsid w:val="0068470C"/>
    <w:rsid w:val="00693F86"/>
    <w:rsid w:val="0069604A"/>
    <w:rsid w:val="00697387"/>
    <w:rsid w:val="006B4F5C"/>
    <w:rsid w:val="006C1F76"/>
    <w:rsid w:val="006C3C62"/>
    <w:rsid w:val="006E0448"/>
    <w:rsid w:val="006E4048"/>
    <w:rsid w:val="006F56B8"/>
    <w:rsid w:val="00710743"/>
    <w:rsid w:val="00710EB2"/>
    <w:rsid w:val="00711CCF"/>
    <w:rsid w:val="00713522"/>
    <w:rsid w:val="0072743E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12F6"/>
    <w:rsid w:val="007A6C08"/>
    <w:rsid w:val="007B15DE"/>
    <w:rsid w:val="007D2EC2"/>
    <w:rsid w:val="007F1452"/>
    <w:rsid w:val="007F1E4D"/>
    <w:rsid w:val="00813111"/>
    <w:rsid w:val="0082185F"/>
    <w:rsid w:val="0086103B"/>
    <w:rsid w:val="00871CE3"/>
    <w:rsid w:val="00876702"/>
    <w:rsid w:val="00884582"/>
    <w:rsid w:val="00885315"/>
    <w:rsid w:val="00897D7F"/>
    <w:rsid w:val="008C5619"/>
    <w:rsid w:val="008C5B28"/>
    <w:rsid w:val="008E6E53"/>
    <w:rsid w:val="008F031C"/>
    <w:rsid w:val="008F36C3"/>
    <w:rsid w:val="00901FBE"/>
    <w:rsid w:val="00913429"/>
    <w:rsid w:val="00915132"/>
    <w:rsid w:val="00915A07"/>
    <w:rsid w:val="009250D2"/>
    <w:rsid w:val="009333E7"/>
    <w:rsid w:val="00943CDB"/>
    <w:rsid w:val="00947005"/>
    <w:rsid w:val="009501C3"/>
    <w:rsid w:val="0096163F"/>
    <w:rsid w:val="00966C33"/>
    <w:rsid w:val="009744B0"/>
    <w:rsid w:val="00974D68"/>
    <w:rsid w:val="00981807"/>
    <w:rsid w:val="00981EAB"/>
    <w:rsid w:val="00993691"/>
    <w:rsid w:val="0099633D"/>
    <w:rsid w:val="009A21F3"/>
    <w:rsid w:val="009A2A70"/>
    <w:rsid w:val="009A2B82"/>
    <w:rsid w:val="009B644A"/>
    <w:rsid w:val="009B67C1"/>
    <w:rsid w:val="009D33EF"/>
    <w:rsid w:val="009E0E21"/>
    <w:rsid w:val="00A02B16"/>
    <w:rsid w:val="00A12E81"/>
    <w:rsid w:val="00A13A94"/>
    <w:rsid w:val="00A143BC"/>
    <w:rsid w:val="00A14BB0"/>
    <w:rsid w:val="00A31718"/>
    <w:rsid w:val="00A31FBA"/>
    <w:rsid w:val="00A326D1"/>
    <w:rsid w:val="00A34143"/>
    <w:rsid w:val="00A50BED"/>
    <w:rsid w:val="00A54C5E"/>
    <w:rsid w:val="00A66416"/>
    <w:rsid w:val="00A766FD"/>
    <w:rsid w:val="00A81C1A"/>
    <w:rsid w:val="00A96B3B"/>
    <w:rsid w:val="00A972BA"/>
    <w:rsid w:val="00A975EF"/>
    <w:rsid w:val="00AA7BA0"/>
    <w:rsid w:val="00AB371B"/>
    <w:rsid w:val="00AC1656"/>
    <w:rsid w:val="00AC2BAB"/>
    <w:rsid w:val="00AC6AF9"/>
    <w:rsid w:val="00AD26F9"/>
    <w:rsid w:val="00AD5179"/>
    <w:rsid w:val="00AD6C51"/>
    <w:rsid w:val="00AE1FE2"/>
    <w:rsid w:val="00AF1173"/>
    <w:rsid w:val="00B02231"/>
    <w:rsid w:val="00B07C14"/>
    <w:rsid w:val="00B127E3"/>
    <w:rsid w:val="00B15613"/>
    <w:rsid w:val="00B177EB"/>
    <w:rsid w:val="00B321F1"/>
    <w:rsid w:val="00B34802"/>
    <w:rsid w:val="00B36521"/>
    <w:rsid w:val="00B36959"/>
    <w:rsid w:val="00B4569C"/>
    <w:rsid w:val="00B46231"/>
    <w:rsid w:val="00B5262C"/>
    <w:rsid w:val="00B54668"/>
    <w:rsid w:val="00B614BE"/>
    <w:rsid w:val="00B61FB6"/>
    <w:rsid w:val="00B63F2D"/>
    <w:rsid w:val="00B64369"/>
    <w:rsid w:val="00B707BD"/>
    <w:rsid w:val="00B76A4E"/>
    <w:rsid w:val="00B76D2A"/>
    <w:rsid w:val="00B855DF"/>
    <w:rsid w:val="00B95000"/>
    <w:rsid w:val="00BA094F"/>
    <w:rsid w:val="00BB32BF"/>
    <w:rsid w:val="00BD004F"/>
    <w:rsid w:val="00BD2D2D"/>
    <w:rsid w:val="00BD6A5E"/>
    <w:rsid w:val="00BD779D"/>
    <w:rsid w:val="00BE1FBE"/>
    <w:rsid w:val="00BE6B84"/>
    <w:rsid w:val="00BF5376"/>
    <w:rsid w:val="00BF5EEA"/>
    <w:rsid w:val="00C03435"/>
    <w:rsid w:val="00C0496A"/>
    <w:rsid w:val="00C07931"/>
    <w:rsid w:val="00C140A7"/>
    <w:rsid w:val="00C20C46"/>
    <w:rsid w:val="00C2129F"/>
    <w:rsid w:val="00C25CFB"/>
    <w:rsid w:val="00C26036"/>
    <w:rsid w:val="00C35A0C"/>
    <w:rsid w:val="00C53E38"/>
    <w:rsid w:val="00C56A96"/>
    <w:rsid w:val="00C631D2"/>
    <w:rsid w:val="00C65CAD"/>
    <w:rsid w:val="00C7257C"/>
    <w:rsid w:val="00C97522"/>
    <w:rsid w:val="00CA29B4"/>
    <w:rsid w:val="00CB199A"/>
    <w:rsid w:val="00CB4FDB"/>
    <w:rsid w:val="00D057DA"/>
    <w:rsid w:val="00D12167"/>
    <w:rsid w:val="00D143B3"/>
    <w:rsid w:val="00D3093A"/>
    <w:rsid w:val="00D31B90"/>
    <w:rsid w:val="00D51A20"/>
    <w:rsid w:val="00D553FD"/>
    <w:rsid w:val="00D610A7"/>
    <w:rsid w:val="00D62786"/>
    <w:rsid w:val="00D67E3E"/>
    <w:rsid w:val="00D726B4"/>
    <w:rsid w:val="00D836B5"/>
    <w:rsid w:val="00D94A5A"/>
    <w:rsid w:val="00DA3B6A"/>
    <w:rsid w:val="00DA4AAD"/>
    <w:rsid w:val="00DA6F26"/>
    <w:rsid w:val="00DB3405"/>
    <w:rsid w:val="00DB6949"/>
    <w:rsid w:val="00DC3EE5"/>
    <w:rsid w:val="00DC7ECB"/>
    <w:rsid w:val="00DD4561"/>
    <w:rsid w:val="00DE325C"/>
    <w:rsid w:val="00DE4F9D"/>
    <w:rsid w:val="00DF0B07"/>
    <w:rsid w:val="00E067EA"/>
    <w:rsid w:val="00E12F99"/>
    <w:rsid w:val="00E14C34"/>
    <w:rsid w:val="00E16D2A"/>
    <w:rsid w:val="00E34597"/>
    <w:rsid w:val="00E52F78"/>
    <w:rsid w:val="00E55770"/>
    <w:rsid w:val="00E55EF0"/>
    <w:rsid w:val="00E5608E"/>
    <w:rsid w:val="00E6204E"/>
    <w:rsid w:val="00E71425"/>
    <w:rsid w:val="00E801DC"/>
    <w:rsid w:val="00E8163E"/>
    <w:rsid w:val="00E86491"/>
    <w:rsid w:val="00E94F62"/>
    <w:rsid w:val="00EA743A"/>
    <w:rsid w:val="00EB503E"/>
    <w:rsid w:val="00EC2EC8"/>
    <w:rsid w:val="00ED3345"/>
    <w:rsid w:val="00ED76B1"/>
    <w:rsid w:val="00EF1712"/>
    <w:rsid w:val="00F06D44"/>
    <w:rsid w:val="00F179E8"/>
    <w:rsid w:val="00F214DB"/>
    <w:rsid w:val="00F24CC4"/>
    <w:rsid w:val="00F27E2E"/>
    <w:rsid w:val="00F32643"/>
    <w:rsid w:val="00F4241D"/>
    <w:rsid w:val="00F43B53"/>
    <w:rsid w:val="00F552E3"/>
    <w:rsid w:val="00F65804"/>
    <w:rsid w:val="00F67295"/>
    <w:rsid w:val="00F73058"/>
    <w:rsid w:val="00F734B2"/>
    <w:rsid w:val="00F767FE"/>
    <w:rsid w:val="00F77088"/>
    <w:rsid w:val="00F80E89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2041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336AF23E-53C3-4731-991B-B977D3B0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3F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1E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kadrer2</cp:lastModifiedBy>
  <cp:revision>38</cp:revision>
  <cp:lastPrinted>2023-12-22T11:31:00Z</cp:lastPrinted>
  <dcterms:created xsi:type="dcterms:W3CDTF">2025-04-25T08:27:00Z</dcterms:created>
  <dcterms:modified xsi:type="dcterms:W3CDTF">2026-06-23T11:30:00Z</dcterms:modified>
</cp:coreProperties>
</file>