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2E6A" w14:textId="77777777" w:rsidR="00B42AF4" w:rsidRDefault="00B42AF4" w:rsidP="00871E31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Default="00B42AF4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05AE1AB" w:rsidR="005A5290" w:rsidRPr="00E54950" w:rsidRDefault="005A5290" w:rsidP="00871E3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5A5290" w:rsidRDefault="00FA47C4" w:rsidP="00871E3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781C6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5F346B31" w:rsidR="005A5290" w:rsidRDefault="005A5290" w:rsidP="00871E3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4F1D80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996A5D">
        <w:rPr>
          <w:rFonts w:ascii="GHEA Grapalat" w:hAnsi="GHEA Grapalat"/>
          <w:sz w:val="24"/>
          <w:szCs w:val="24"/>
          <w:lang w:val="hy-AM"/>
        </w:rPr>
        <w:t xml:space="preserve"> </w:t>
      </w:r>
      <w:r w:rsidR="001B3CA0">
        <w:rPr>
          <w:rFonts w:ascii="GHEA Grapalat" w:hAnsi="GHEA Grapalat"/>
          <w:sz w:val="24"/>
          <w:szCs w:val="24"/>
          <w:lang w:val="hy-AM"/>
        </w:rPr>
        <w:t xml:space="preserve">հունիսի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1B3CA0">
        <w:rPr>
          <w:rFonts w:ascii="GHEA Grapalat" w:hAnsi="GHEA Grapalat"/>
          <w:sz w:val="24"/>
          <w:szCs w:val="24"/>
          <w:lang w:val="hy-AM"/>
        </w:rPr>
        <w:t>02</w:t>
      </w:r>
      <w:r w:rsidRPr="005A5290">
        <w:rPr>
          <w:rFonts w:ascii="GHEA Grapalat" w:hAnsi="GHEA Grapalat"/>
          <w:sz w:val="24"/>
          <w:szCs w:val="24"/>
          <w:lang w:val="hy-AM"/>
        </w:rPr>
        <w:t>»-ի  N</w:t>
      </w:r>
      <w:r w:rsidR="00996A5D">
        <w:rPr>
          <w:rFonts w:ascii="GHEA Grapalat" w:hAnsi="GHEA Grapalat"/>
          <w:sz w:val="24"/>
          <w:szCs w:val="24"/>
          <w:lang w:val="hy-AM"/>
        </w:rPr>
        <w:t xml:space="preserve">  </w:t>
      </w:r>
      <w:r w:rsidR="001B3CA0">
        <w:rPr>
          <w:rFonts w:ascii="GHEA Grapalat" w:hAnsi="GHEA Grapalat"/>
          <w:sz w:val="24"/>
          <w:szCs w:val="24"/>
          <w:lang w:val="hy-AM"/>
        </w:rPr>
        <w:t>4058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60C9EF30" w14:textId="77777777" w:rsidR="00871E31" w:rsidRPr="005A5290" w:rsidRDefault="00871E31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54B99162" w14:textId="77777777" w:rsidR="005A5290" w:rsidRPr="00386DC6" w:rsidRDefault="005A5290" w:rsidP="000C15E9">
      <w:pPr>
        <w:tabs>
          <w:tab w:val="center" w:pos="851"/>
        </w:tabs>
        <w:spacing w:after="0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7E59FC" w:rsidRDefault="00BD000F" w:rsidP="007E59F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E59FC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7E59FC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6BF3F3CA" w:rsidR="00324D50" w:rsidRPr="007E59FC" w:rsidRDefault="006A0C9E" w:rsidP="007E59FC">
      <w:pPr>
        <w:tabs>
          <w:tab w:val="center" w:pos="1134"/>
          <w:tab w:val="center" w:pos="1560"/>
        </w:tabs>
        <w:spacing w:after="0"/>
        <w:ind w:left="141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E59F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տնտեսական վարչության</w:t>
      </w:r>
      <w:r w:rsidR="002B2F58" w:rsidRPr="007E59F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7E59FC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7E59FC">
        <w:rPr>
          <w:rFonts w:ascii="GHEA Grapalat" w:hAnsi="GHEA Grapalat"/>
          <w:b/>
          <w:sz w:val="24"/>
          <w:szCs w:val="24"/>
          <w:lang w:val="hy-AM"/>
        </w:rPr>
        <w:t>կողմից</w:t>
      </w:r>
      <w:r w:rsidR="002B2F58" w:rsidRPr="007E59F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4D50" w:rsidRPr="007E59FC">
        <w:rPr>
          <w:rFonts w:ascii="GHEA Grapalat" w:hAnsi="GHEA Grapalat"/>
          <w:b/>
          <w:sz w:val="24"/>
          <w:szCs w:val="24"/>
          <w:lang w:val="hy-AM"/>
        </w:rPr>
        <w:t xml:space="preserve"> իրականացվող աշխատանքների</w:t>
      </w:r>
    </w:p>
    <w:p w14:paraId="27AFB949" w14:textId="77777777" w:rsidR="002A5909" w:rsidRPr="007E59FC" w:rsidRDefault="002A5909" w:rsidP="007E59FC">
      <w:pPr>
        <w:tabs>
          <w:tab w:val="left" w:pos="720"/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F29D118" w14:textId="3F0B8CE9" w:rsidR="005A5290" w:rsidRPr="007E59FC" w:rsidRDefault="005A5290" w:rsidP="007E59FC">
      <w:pPr>
        <w:pStyle w:val="ListParagraph"/>
        <w:numPr>
          <w:ilvl w:val="0"/>
          <w:numId w:val="3"/>
        </w:numPr>
        <w:spacing w:after="0" w:line="276" w:lineRule="auto"/>
        <w:ind w:left="-142" w:firstLine="273"/>
        <w:rPr>
          <w:rFonts w:ascii="GHEA Grapalat" w:hAnsi="GHEA Grapalat"/>
          <w:b/>
          <w:sz w:val="24"/>
          <w:szCs w:val="24"/>
        </w:rPr>
      </w:pPr>
      <w:r w:rsidRPr="007E59FC">
        <w:rPr>
          <w:rFonts w:ascii="GHEA Grapalat" w:hAnsi="GHEA Grapalat"/>
          <w:b/>
          <w:sz w:val="24"/>
          <w:szCs w:val="24"/>
        </w:rPr>
        <w:t>Ներգրավ</w:t>
      </w:r>
      <w:r w:rsidRPr="007E59FC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7E59FC">
        <w:rPr>
          <w:rFonts w:ascii="GHEA Grapalat" w:hAnsi="GHEA Grapalat"/>
          <w:b/>
          <w:sz w:val="24"/>
          <w:szCs w:val="24"/>
        </w:rPr>
        <w:t xml:space="preserve"> դեպքը և հիմնավորումները</w:t>
      </w:r>
    </w:p>
    <w:p w14:paraId="3929A641" w14:textId="0DDBDCC4" w:rsidR="009450ED" w:rsidRPr="007E59FC" w:rsidRDefault="009450ED" w:rsidP="007E59FC">
      <w:pPr>
        <w:pStyle w:val="ListParagraph"/>
        <w:spacing w:after="0" w:line="276" w:lineRule="auto"/>
        <w:ind w:left="131"/>
        <w:rPr>
          <w:rFonts w:ascii="GHEA Grapalat" w:hAnsi="GHEA Grapalat"/>
          <w:b/>
          <w:sz w:val="24"/>
          <w:szCs w:val="24"/>
        </w:rPr>
      </w:pPr>
    </w:p>
    <w:p w14:paraId="1B63E776" w14:textId="5FDF4CBA" w:rsidR="002A5909" w:rsidRPr="007E59FC" w:rsidRDefault="009450ED" w:rsidP="007E59FC">
      <w:pPr>
        <w:pStyle w:val="ListParagraph"/>
        <w:spacing w:after="0" w:line="276" w:lineRule="auto"/>
        <w:ind w:left="131" w:firstLine="436"/>
        <w:jc w:val="both"/>
        <w:rPr>
          <w:rFonts w:ascii="GHEA Grapalat" w:hAnsi="GHEA Grapalat"/>
          <w:b/>
          <w:sz w:val="24"/>
          <w:szCs w:val="24"/>
        </w:rPr>
      </w:pPr>
      <w:r w:rsidRPr="007E59F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bookmarkStart w:id="0" w:name="_Hlk166247125"/>
      <w:r w:rsidR="007E59FC" w:rsidRPr="007E59FC">
        <w:rPr>
          <w:rFonts w:ascii="GHEA Grapalat" w:hAnsi="GHEA Grapalat" w:cs="Sylfaen"/>
          <w:bCs/>
          <w:sz w:val="24"/>
          <w:szCs w:val="24"/>
          <w:lang w:val="hy-AM"/>
        </w:rPr>
        <w:t xml:space="preserve">(այսուհետ՝ </w:t>
      </w:r>
      <w:r w:rsidR="007E59FC">
        <w:rPr>
          <w:rFonts w:ascii="GHEA Grapalat" w:hAnsi="GHEA Grapalat" w:cs="Sylfaen"/>
          <w:bCs/>
          <w:sz w:val="24"/>
          <w:szCs w:val="24"/>
          <w:lang w:val="hy-AM"/>
        </w:rPr>
        <w:t>ՀՀ</w:t>
      </w:r>
      <w:r w:rsidR="007E59FC" w:rsidRPr="007E59FC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="007E59FC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7E59FC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7E59F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D706E" w:rsidRPr="007E59FC">
        <w:rPr>
          <w:rFonts w:ascii="GHEA Grapalat" w:hAnsi="GHEA Grapalat" w:cs="Sylfaen"/>
          <w:bCs/>
          <w:sz w:val="24"/>
          <w:szCs w:val="24"/>
          <w:lang w:val="hy-AM"/>
        </w:rPr>
        <w:t xml:space="preserve">(այսուհետ՝ Նախարարություն) </w:t>
      </w:r>
      <w:r w:rsidRPr="007E59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տնտեսական</w:t>
      </w:r>
      <w:r w:rsidRPr="007E59F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E59FC">
        <w:rPr>
          <w:rFonts w:ascii="GHEA Grapalat" w:hAnsi="GHEA Grapalat" w:cs="Sylfaen"/>
          <w:bCs/>
          <w:sz w:val="24"/>
          <w:szCs w:val="24"/>
          <w:lang w:val="hy-AM"/>
        </w:rPr>
        <w:t>վարչությ</w:t>
      </w:r>
      <w:bookmarkEnd w:id="0"/>
      <w:r w:rsidRPr="007E59FC">
        <w:rPr>
          <w:rFonts w:ascii="GHEA Grapalat" w:hAnsi="GHEA Grapalat" w:cs="Sylfaen"/>
          <w:bCs/>
          <w:sz w:val="24"/>
          <w:szCs w:val="24"/>
          <w:lang w:val="hy-AM"/>
        </w:rPr>
        <w:t>ան</w:t>
      </w:r>
      <w:r w:rsidRPr="007E59F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7E59F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կանոնադրական խնդիրներից բխող կոնկրետ հանձնարարականների իրականացման նպատակով՝ </w:t>
      </w:r>
      <w:r w:rsidRPr="007E59F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առաջացել ներգրավել </w:t>
      </w:r>
      <w:r w:rsidRPr="007E59FC">
        <w:rPr>
          <w:rFonts w:ascii="GHEA Grapalat" w:hAnsi="GHEA Grapalat"/>
          <w:sz w:val="24"/>
          <w:szCs w:val="24"/>
          <w:lang w:val="hy-AM"/>
        </w:rPr>
        <w:t>պայմանագրային հիմունքներով</w:t>
      </w:r>
      <w:r w:rsidRPr="007E59F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7E59FC">
        <w:rPr>
          <w:rFonts w:ascii="GHEA Grapalat" w:hAnsi="GHEA Grapalat"/>
          <w:sz w:val="24"/>
          <w:szCs w:val="24"/>
          <w:lang w:val="hy-AM"/>
        </w:rPr>
        <w:t>համապատասխան փորձագետ:</w:t>
      </w:r>
    </w:p>
    <w:p w14:paraId="2E18A8A0" w14:textId="7D445B19" w:rsidR="008212E3" w:rsidRPr="007E59FC" w:rsidRDefault="00806562" w:rsidP="007E59FC">
      <w:pPr>
        <w:pStyle w:val="ListParagraph"/>
        <w:spacing w:after="0"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E59FC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504E141C" w14:textId="4EBE54A7" w:rsidR="000C15E9" w:rsidRPr="007E59FC" w:rsidRDefault="007E59FC" w:rsidP="007E59FC">
      <w:pPr>
        <w:tabs>
          <w:tab w:val="left" w:pos="180"/>
          <w:tab w:val="left" w:pos="270"/>
          <w:tab w:val="left" w:pos="360"/>
          <w:tab w:val="left" w:pos="990"/>
        </w:tabs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7E59FC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7E59F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 w:rsidRPr="007E59F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6562" w:rsidRPr="007E59F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7E59FC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7E59FC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7E59FC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11AAC43D" w14:textId="5F3713CD" w:rsidR="00B32045" w:rsidRPr="007E59FC" w:rsidRDefault="00B32045" w:rsidP="007E59FC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24F16FE" w14:textId="257A3BD6" w:rsidR="00B32045" w:rsidRPr="007E59FC" w:rsidRDefault="007E59FC" w:rsidP="007E59FC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="00B32045" w:rsidRPr="007E59FC">
        <w:rPr>
          <w:rFonts w:ascii="GHEA Grapalat" w:hAnsi="GHEA Grapalat"/>
          <w:sz w:val="24"/>
          <w:szCs w:val="24"/>
          <w:lang w:val="hy-AM"/>
        </w:rPr>
        <w:t>արձրագույն կրթություն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5D5C733B" w14:textId="3596604A" w:rsidR="00E02EAB" w:rsidRPr="007E59FC" w:rsidRDefault="007E59FC" w:rsidP="007E59FC">
      <w:pPr>
        <w:pStyle w:val="ListParagraph"/>
        <w:tabs>
          <w:tab w:val="left" w:pos="426"/>
          <w:tab w:val="left" w:pos="993"/>
        </w:tabs>
        <w:spacing w:after="0" w:line="276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</w:t>
      </w:r>
      <w:r w:rsidR="00E02EAB" w:rsidRPr="007E59FC">
        <w:rPr>
          <w:rFonts w:ascii="GHEA Grapalat" w:hAnsi="GHEA Grapalat"/>
          <w:sz w:val="24"/>
          <w:szCs w:val="24"/>
          <w:lang w:val="hy-AM"/>
        </w:rPr>
        <w:t>ավարարում է «Գնումների մասին» Հայաստանի Հանրապետության օրենքի 16-րդ հոդվածի 5-րդ մասով սահմանված պահանջին:</w:t>
      </w:r>
    </w:p>
    <w:p w14:paraId="0F31EBB6" w14:textId="53066D02" w:rsidR="00B32045" w:rsidRPr="007E59FC" w:rsidRDefault="007E59FC" w:rsidP="007E59FC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</w:t>
      </w:r>
      <w:r w:rsidR="00B32045" w:rsidRPr="007E59FC">
        <w:rPr>
          <w:rFonts w:ascii="GHEA Grapalat" w:hAnsi="GHEA Grapalat"/>
          <w:sz w:val="24"/>
          <w:szCs w:val="24"/>
          <w:lang w:val="hy-AM"/>
        </w:rPr>
        <w:t>այերենի իմացություն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092C6C01" w14:textId="278D0742" w:rsidR="00B32045" w:rsidRPr="007E59FC" w:rsidRDefault="007E59FC" w:rsidP="007E59FC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bookmarkStart w:id="1" w:name="_Hlk227662003"/>
      <w:r>
        <w:rPr>
          <w:rFonts w:ascii="GHEA Grapalat" w:hAnsi="GHEA Grapalat"/>
          <w:sz w:val="24"/>
          <w:szCs w:val="24"/>
          <w:lang w:val="hy-AM"/>
        </w:rPr>
        <w:t>Հ</w:t>
      </w:r>
      <w:r w:rsidR="00E02EAB" w:rsidRPr="007E59FC">
        <w:rPr>
          <w:rFonts w:ascii="GHEA Grapalat" w:hAnsi="GHEA Grapalat"/>
          <w:sz w:val="24"/>
          <w:szCs w:val="24"/>
          <w:lang w:val="hy-AM"/>
        </w:rPr>
        <w:t>անրային ծառայության առնվազն երկու տարվա ստաժ կամ երեք տարվա մասնագիտական աշխատանքային ստաժ կամ</w:t>
      </w:r>
      <w:r w:rsidR="00E02EAB" w:rsidRPr="007E59FC">
        <w:rPr>
          <w:rFonts w:ascii="Calibri" w:hAnsi="Calibri" w:cs="Calibri"/>
          <w:sz w:val="24"/>
          <w:szCs w:val="24"/>
          <w:lang w:val="hy-AM"/>
        </w:rPr>
        <w:t> </w:t>
      </w:r>
      <w:r w:rsidR="00E02EAB" w:rsidRPr="007E59FC">
        <w:rPr>
          <w:rFonts w:ascii="GHEA Grapalat" w:hAnsi="GHEA Grapalat"/>
          <w:sz w:val="24"/>
          <w:szCs w:val="24"/>
          <w:lang w:val="hy-AM"/>
        </w:rPr>
        <w:t>պետական գնումների բնագավառում` երեք տարվա աշխատանքային ստաժ</w:t>
      </w:r>
      <w:r w:rsidR="00B32045" w:rsidRPr="007E59FC">
        <w:rPr>
          <w:rFonts w:ascii="Cambria Math" w:hAnsi="Cambria Math" w:cs="Cambria Math"/>
          <w:sz w:val="24"/>
          <w:szCs w:val="24"/>
          <w:lang w:val="hy-AM"/>
        </w:rPr>
        <w:t>․</w:t>
      </w:r>
      <w:bookmarkEnd w:id="1"/>
    </w:p>
    <w:p w14:paraId="4DF9AD3E" w14:textId="396ECF3E" w:rsidR="00B32045" w:rsidRPr="007E59FC" w:rsidRDefault="007E59FC" w:rsidP="007E59FC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="00B32045" w:rsidRPr="007E59FC">
        <w:rPr>
          <w:rFonts w:ascii="GHEA Grapalat" w:hAnsi="GHEA Grapalat"/>
          <w:color w:val="000000"/>
          <w:sz w:val="24"/>
          <w:szCs w:val="24"/>
          <w:lang w:val="hy-AM"/>
        </w:rPr>
        <w:t>ւնի գործառույթների իրականացման համար անհրաժեշտ գիտելիքներ</w:t>
      </w:r>
      <w:r w:rsidR="00B32045" w:rsidRPr="007E59FC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</w:p>
    <w:p w14:paraId="5EFF8FCA" w14:textId="0F690977" w:rsidR="00B32045" w:rsidRPr="007E59FC" w:rsidRDefault="007E59FC" w:rsidP="007E59FC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="00B32045" w:rsidRPr="007E59FC">
        <w:rPr>
          <w:rFonts w:ascii="GHEA Grapalat" w:hAnsi="GHEA Grapalat" w:cs="Sylfaen"/>
          <w:sz w:val="24"/>
          <w:szCs w:val="24"/>
          <w:lang w:val="hy-AM"/>
        </w:rPr>
        <w:t>ամակարգչով</w:t>
      </w:r>
      <w:r w:rsidR="00B32045" w:rsidRPr="007E59FC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2FCF0C65" w14:textId="351B49B2" w:rsidR="00B32045" w:rsidRPr="007E59FC" w:rsidRDefault="00B32045" w:rsidP="007E59FC">
      <w:pPr>
        <w:tabs>
          <w:tab w:val="left" w:pos="-142"/>
          <w:tab w:val="left" w:pos="142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AA7DCD5" w14:textId="5C5CDD9D" w:rsidR="003F7077" w:rsidRPr="007E59FC" w:rsidRDefault="002A5909" w:rsidP="007E59FC">
      <w:pPr>
        <w:tabs>
          <w:tab w:val="left" w:pos="-142"/>
          <w:tab w:val="left" w:pos="142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E59F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 w:rsidRPr="007E59FC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 w:rsidRPr="007E59F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73C3" w:rsidRPr="007E59F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D30EE" w:rsidRPr="007E59F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7E59FC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5C69AF7C" w14:textId="3CBAFBBF" w:rsidR="006A0C9E" w:rsidRPr="007E59FC" w:rsidRDefault="006A0C9E" w:rsidP="007E59FC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E59FC">
        <w:rPr>
          <w:rFonts w:ascii="GHEA Grapalat" w:hAnsi="GHEA Grapalat" w:cs="Sylfaen"/>
          <w:sz w:val="24"/>
          <w:szCs w:val="24"/>
          <w:lang w:val="hy-AM"/>
        </w:rPr>
        <w:t xml:space="preserve">Փորձագետը ներգրավվում է </w:t>
      </w:r>
      <w:bookmarkStart w:id="2" w:name="_Hlk224568211"/>
      <w:r w:rsidRPr="007E59FC">
        <w:rPr>
          <w:rFonts w:ascii="GHEA Grapalat" w:hAnsi="GHEA Grapalat" w:cs="Sylfaen"/>
          <w:sz w:val="24"/>
          <w:szCs w:val="24"/>
          <w:lang w:val="hy-AM"/>
        </w:rPr>
        <w:t>մինչև 1 (մեկ) տարի ժամկետով</w:t>
      </w:r>
      <w:bookmarkEnd w:id="2"/>
      <w:r w:rsidRPr="007E59F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C390806" w14:textId="77777777" w:rsidR="000C15E9" w:rsidRPr="007E59FC" w:rsidRDefault="000C15E9" w:rsidP="007E59FC">
      <w:pPr>
        <w:tabs>
          <w:tab w:val="left" w:pos="567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728873D" w14:textId="459CB511" w:rsidR="00481325" w:rsidRPr="007E59FC" w:rsidRDefault="00A873C3" w:rsidP="007E59FC">
      <w:pPr>
        <w:tabs>
          <w:tab w:val="left" w:pos="567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E59FC">
        <w:rPr>
          <w:rFonts w:ascii="GHEA Grapalat" w:hAnsi="GHEA Grapalat"/>
          <w:b/>
          <w:sz w:val="24"/>
          <w:szCs w:val="24"/>
          <w:lang w:val="hy-AM"/>
        </w:rPr>
        <w:t>4</w:t>
      </w:r>
      <w:r w:rsidRPr="007E59F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5A5290" w:rsidRPr="007E59FC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79208400" w14:textId="77777777" w:rsidR="00F76912" w:rsidRPr="007E59FC" w:rsidRDefault="00F76912" w:rsidP="007E59FC">
      <w:pPr>
        <w:pStyle w:val="ListParagraph"/>
        <w:tabs>
          <w:tab w:val="left" w:pos="993"/>
          <w:tab w:val="left" w:pos="1134"/>
        </w:tabs>
        <w:spacing w:after="0" w:line="276" w:lineRule="auto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</w:p>
    <w:p w14:paraId="3F6896E2" w14:textId="77777777" w:rsidR="00E60AC8" w:rsidRPr="007E59FC" w:rsidRDefault="00E60AC8" w:rsidP="007E59FC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Իրականացնում է Նախարարություն ներկայացված՝ գնումների օրենսդրության վերաբերյալ ՀՀ կառավարության որոշումների ուսումնասիրությունը և դրանց վերաբերյալ համապատասխան առաջարկությունների ներկայացումը։ </w:t>
      </w:r>
    </w:p>
    <w:p w14:paraId="2A71314C" w14:textId="77777777" w:rsidR="00E60AC8" w:rsidRPr="007E59FC" w:rsidRDefault="00E60AC8" w:rsidP="007E59FC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Իրականացնում է ՀՀ կառավարության 2025 թվականի նոյեմբերի 27-ի N 1704-Ն որոշմամբ սահմանված ավիատոմսերի ձեռքբերման գործընթացի շրջանակներում միջազգային որոնողական և ամրագրման էլեկտրոնային հարթակների միջոցով </w:t>
      </w:r>
      <w:r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lastRenderedPageBreak/>
        <w:t xml:space="preserve">ավիատոմսերի ձեռքբերման դեպքում պահանջվող ուղղության համար տնտեսապես առավել շահավետ ավիատոմսերի տարբերակների մշտադիտարկումը և ներկայացումը։ </w:t>
      </w:r>
    </w:p>
    <w:p w14:paraId="348BC08A" w14:textId="77777777" w:rsidR="001D706E" w:rsidRPr="007E59FC" w:rsidRDefault="00E60AC8" w:rsidP="007E59FC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Իրականացնում է ՀՀ պետական վերահսկողական ծառայության կողմից ռիսկային գնահատված գնման ընթացակարգերի մշտադիտարկումը։</w:t>
      </w:r>
    </w:p>
    <w:p w14:paraId="7C4C2EDF" w14:textId="4DF113A7" w:rsidR="00E60AC8" w:rsidRPr="007E59FC" w:rsidRDefault="00E60AC8" w:rsidP="007E59FC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ՀՀ հաշվեքննիչ պալատի կողմից իրականացվող հաշվեքննությունների ընթացքում համագործակցում է վերջինիս հետ՝ ապահովելով գնման գործընթացներին առնչվող պահանջվող տեղեկատվության տրամադրումը, ինչպես նաև առաջացած հարցերի վերաբերյալ անհրաժեշտ պարզաբանումների ներկայացումը։</w:t>
      </w:r>
    </w:p>
    <w:p w14:paraId="7CACAC1E" w14:textId="4C9B1025" w:rsidR="00F76912" w:rsidRPr="007E59FC" w:rsidRDefault="00E60AC8" w:rsidP="007E59F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Իրականացնում է գնման գործընթացների արդյունավետության գնահատում և մշտադիտարկում՝ բարելավման հնարավորությունների բացահայտման նպատակով</w:t>
      </w:r>
      <w:r w:rsidR="00F76912" w:rsidRPr="007E59F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F8686AE" w14:textId="77777777" w:rsidR="00474D81" w:rsidRPr="007E59FC" w:rsidRDefault="00474D81" w:rsidP="007E59FC">
      <w:pPr>
        <w:pStyle w:val="ListParagraph"/>
        <w:tabs>
          <w:tab w:val="left" w:pos="993"/>
          <w:tab w:val="left" w:pos="1134"/>
        </w:tabs>
        <w:spacing w:after="0" w:line="276" w:lineRule="auto"/>
        <w:ind w:left="567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14:paraId="3344196C" w14:textId="76C26B19" w:rsidR="004D61B6" w:rsidRPr="007E59FC" w:rsidRDefault="007E59FC" w:rsidP="007E59FC">
      <w:pPr>
        <w:tabs>
          <w:tab w:val="left" w:pos="1276"/>
        </w:tabs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04CBC" w:rsidRPr="007E59FC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="00A04CBC" w:rsidRPr="007E59F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7E59F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7E59FC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7E59FC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7E59FC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7E59FC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2AFD04F4" w14:textId="77777777" w:rsidR="007E59FC" w:rsidRPr="007E59FC" w:rsidRDefault="007E59FC" w:rsidP="007E59FC">
      <w:pPr>
        <w:tabs>
          <w:tab w:val="left" w:pos="1276"/>
        </w:tabs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E0FCF91" w14:textId="6FEA20C4" w:rsidR="00326562" w:rsidRPr="007E59FC" w:rsidRDefault="006E6408" w:rsidP="007E59FC">
      <w:pPr>
        <w:pStyle w:val="ListParagraph"/>
        <w:numPr>
          <w:ilvl w:val="0"/>
          <w:numId w:val="1"/>
        </w:numPr>
        <w:spacing w:after="0" w:line="276" w:lineRule="auto"/>
        <w:ind w:left="709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7E59FC"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եռամսյակային կտրվածքով՝ մինչև եռամսյակին հաջորդող ամսվա 5-ը և ամփոփիչ փուլ</w:t>
      </w:r>
      <w:r w:rsidR="00326562" w:rsidRPr="007E59FC">
        <w:rPr>
          <w:rFonts w:ascii="GHEA Grapalat" w:hAnsi="GHEA Grapalat"/>
          <w:sz w:val="24"/>
          <w:szCs w:val="24"/>
          <w:lang w:val="hy-AM"/>
        </w:rPr>
        <w:t xml:space="preserve">։      </w:t>
      </w:r>
    </w:p>
    <w:p w14:paraId="3F9AF645" w14:textId="1A7BD2CC" w:rsidR="00326562" w:rsidRPr="007E59FC" w:rsidRDefault="00326562" w:rsidP="007E59FC">
      <w:pPr>
        <w:pStyle w:val="ListParagraph"/>
        <w:numPr>
          <w:ilvl w:val="0"/>
          <w:numId w:val="1"/>
        </w:numPr>
        <w:tabs>
          <w:tab w:val="left" w:pos="1134"/>
          <w:tab w:val="left" w:pos="1440"/>
          <w:tab w:val="left" w:pos="1701"/>
        </w:tabs>
        <w:spacing w:after="0" w:line="276" w:lineRule="auto"/>
        <w:ind w:left="709" w:right="-56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7E59FC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   գերազանց:</w:t>
      </w:r>
    </w:p>
    <w:p w14:paraId="1B529E46" w14:textId="77777777" w:rsidR="00871E31" w:rsidRPr="007E59FC" w:rsidRDefault="00871E31" w:rsidP="007E59FC">
      <w:pPr>
        <w:pStyle w:val="ListParagraph"/>
        <w:tabs>
          <w:tab w:val="left" w:pos="1134"/>
          <w:tab w:val="left" w:pos="1440"/>
          <w:tab w:val="left" w:pos="1701"/>
        </w:tabs>
        <w:spacing w:after="0" w:line="276" w:lineRule="auto"/>
        <w:ind w:left="992" w:right="-56"/>
        <w:jc w:val="both"/>
        <w:rPr>
          <w:rFonts w:ascii="GHEA Grapalat" w:hAnsi="GHEA Grapalat"/>
          <w:sz w:val="24"/>
          <w:szCs w:val="24"/>
          <w:lang w:val="hy-AM"/>
        </w:rPr>
      </w:pPr>
    </w:p>
    <w:p w14:paraId="2965AE71" w14:textId="1B939585" w:rsidR="001466C0" w:rsidRPr="007E59FC" w:rsidRDefault="007E59FC" w:rsidP="007E59FC">
      <w:pPr>
        <w:tabs>
          <w:tab w:val="left" w:pos="270"/>
          <w:tab w:val="left" w:pos="567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 w:rsidRPr="007E59F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 w:rsidRPr="007E59F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7E59F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7E59FC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</w:p>
    <w:p w14:paraId="6E61014D" w14:textId="77777777" w:rsidR="00871E31" w:rsidRPr="007E59FC" w:rsidRDefault="00871E31" w:rsidP="007E59FC">
      <w:pPr>
        <w:tabs>
          <w:tab w:val="left" w:pos="567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</w:rPr>
      </w:pPr>
    </w:p>
    <w:p w14:paraId="55AEF015" w14:textId="4997B293" w:rsidR="0027722A" w:rsidRPr="007E59FC" w:rsidRDefault="00386DC6" w:rsidP="007E59FC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Գ</w:t>
      </w:r>
      <w:r w:rsidR="0027722A"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նումների օրենսդրության վերաբերյալ համապատասխան առաջարկությունների ներկայացում։ </w:t>
      </w:r>
    </w:p>
    <w:p w14:paraId="333D3F81" w14:textId="0FF0C46B" w:rsidR="0027722A" w:rsidRPr="007E59FC" w:rsidRDefault="0027722A" w:rsidP="007E59FC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ՀՀ կառավարության 2025 թվականի նոյեմբերի 27-ի N 1704-Ն որոշմամբ սահմանված տնտեսապես առավել շահավետ ավիատոմսերի տարբերակների մշտադիտարկում</w:t>
      </w:r>
      <w:r w:rsidR="002114D5"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և ներկայացում։ </w:t>
      </w:r>
    </w:p>
    <w:p w14:paraId="4FBA0497" w14:textId="38A65E36" w:rsidR="0027722A" w:rsidRPr="007E59FC" w:rsidRDefault="0027722A" w:rsidP="007E59FC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ՀՀ պետական վերահսկողական ծառայության կողմից ռիսկային գնահատված գնման ընթացակարգերի մշտադիտարկում։</w:t>
      </w:r>
    </w:p>
    <w:p w14:paraId="3FB96115" w14:textId="12E617CC" w:rsidR="0027722A" w:rsidRPr="007E59FC" w:rsidRDefault="0027722A" w:rsidP="007E59FC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ՀՀ հաշվեքննիչ պալատի </w:t>
      </w:r>
      <w:r w:rsidR="002114D5"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հետ</w:t>
      </w:r>
      <w:r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համագործակցու</w:t>
      </w:r>
      <w:r w:rsidR="002114D5"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թյուն, </w:t>
      </w:r>
      <w:r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ապահովելով գնման գործընթացներին առնչվող պահանջվող տեղեկատվության տրամադրում, ինչպես նաև առաջացած հարցերի վերաբերյալ անհրաժեշտ պարզաբանումների ներկայացում։</w:t>
      </w:r>
    </w:p>
    <w:p w14:paraId="006AFE32" w14:textId="391F9606" w:rsidR="001466C0" w:rsidRPr="007E59FC" w:rsidRDefault="00386DC6" w:rsidP="007E59FC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</w:pPr>
      <w:r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Գ</w:t>
      </w:r>
      <w:r w:rsidR="0027722A"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նման գործընթացների արդյունավետության գնահատում և մշտադիտարկում</w:t>
      </w:r>
      <w:r w:rsidR="002114D5"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,</w:t>
      </w:r>
      <w:r w:rsidR="0027722A"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բացահայտ</w:t>
      </w:r>
      <w:r w:rsidR="002114D5"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ված</w:t>
      </w:r>
      <w:r w:rsidR="0027722A"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2114D5" w:rsidRPr="007E59F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բարելավման հնարավորություններ</w:t>
      </w:r>
      <w:r w:rsidR="0027722A" w:rsidRPr="007E59FC">
        <w:rPr>
          <w:rFonts w:ascii="GHEA Grapalat" w:hAnsi="GHEA Grapalat" w:cs="Sylfaen"/>
          <w:sz w:val="24"/>
          <w:szCs w:val="24"/>
          <w:lang w:val="hy-AM"/>
        </w:rPr>
        <w:t>։</w:t>
      </w:r>
    </w:p>
    <w:sectPr w:rsidR="001466C0" w:rsidRPr="007E59FC" w:rsidSect="008212E3">
      <w:headerReference w:type="default" r:id="rId8"/>
      <w:footerReference w:type="default" r:id="rId9"/>
      <w:pgSz w:w="11906" w:h="16838" w:code="9"/>
      <w:pgMar w:top="567" w:right="707" w:bottom="450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9E5F" w14:textId="77777777" w:rsidR="0073259B" w:rsidRDefault="0073259B">
      <w:pPr>
        <w:spacing w:after="0" w:line="240" w:lineRule="auto"/>
      </w:pPr>
      <w:r>
        <w:separator/>
      </w:r>
    </w:p>
  </w:endnote>
  <w:endnote w:type="continuationSeparator" w:id="0">
    <w:p w14:paraId="687BDFF1" w14:textId="77777777" w:rsidR="0073259B" w:rsidRDefault="0073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683BD" w14:textId="77777777" w:rsidR="00F976E8" w:rsidRDefault="00000000" w:rsidP="00667D88">
    <w:pPr>
      <w:pStyle w:val="Footer"/>
    </w:pPr>
  </w:p>
  <w:p w14:paraId="3C189173" w14:textId="77777777" w:rsidR="00F976E8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8E271" w14:textId="77777777" w:rsidR="0073259B" w:rsidRDefault="0073259B">
      <w:pPr>
        <w:spacing w:after="0" w:line="240" w:lineRule="auto"/>
      </w:pPr>
      <w:r>
        <w:separator/>
      </w:r>
    </w:p>
  </w:footnote>
  <w:footnote w:type="continuationSeparator" w:id="0">
    <w:p w14:paraId="37E9B522" w14:textId="77777777" w:rsidR="0073259B" w:rsidRDefault="0073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06834"/>
      <w:docPartObj>
        <w:docPartGallery w:val="Page Numbers (Top of Page)"/>
        <w:docPartUnique/>
      </w:docPartObj>
    </w:sdtPr>
    <w:sdtContent>
      <w:p w14:paraId="7F8EC3E3" w14:textId="77777777" w:rsidR="00F976E8" w:rsidRDefault="005A529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9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" w15:restartNumberingAfterBreak="0">
    <w:nsid w:val="1DDF2ABA"/>
    <w:multiLevelType w:val="multilevel"/>
    <w:tmpl w:val="A4783B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2" w15:restartNumberingAfterBreak="0">
    <w:nsid w:val="1E6F42DD"/>
    <w:multiLevelType w:val="multilevel"/>
    <w:tmpl w:val="97B2F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C5A9F"/>
    <w:multiLevelType w:val="hybridMultilevel"/>
    <w:tmpl w:val="2CEE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D4BF1"/>
    <w:multiLevelType w:val="hybridMultilevel"/>
    <w:tmpl w:val="58A2C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8297B"/>
    <w:multiLevelType w:val="multilevel"/>
    <w:tmpl w:val="625A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1E5584"/>
    <w:multiLevelType w:val="multilevel"/>
    <w:tmpl w:val="625A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71957720">
    <w:abstractNumId w:val="7"/>
  </w:num>
  <w:num w:numId="2" w16cid:durableId="1968511770">
    <w:abstractNumId w:val="8"/>
  </w:num>
  <w:num w:numId="3" w16cid:durableId="359597143">
    <w:abstractNumId w:val="4"/>
  </w:num>
  <w:num w:numId="4" w16cid:durableId="630792498">
    <w:abstractNumId w:val="1"/>
  </w:num>
  <w:num w:numId="5" w16cid:durableId="1415206848">
    <w:abstractNumId w:val="2"/>
  </w:num>
  <w:num w:numId="6" w16cid:durableId="502742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5198952">
    <w:abstractNumId w:val="3"/>
  </w:num>
  <w:num w:numId="8" w16cid:durableId="1775245501">
    <w:abstractNumId w:val="6"/>
  </w:num>
  <w:num w:numId="9" w16cid:durableId="18614273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099"/>
    <w:rsid w:val="00011774"/>
    <w:rsid w:val="000150EE"/>
    <w:rsid w:val="00043F8F"/>
    <w:rsid w:val="00045A65"/>
    <w:rsid w:val="000556B8"/>
    <w:rsid w:val="00063710"/>
    <w:rsid w:val="000759FE"/>
    <w:rsid w:val="000900E2"/>
    <w:rsid w:val="00094121"/>
    <w:rsid w:val="000949A3"/>
    <w:rsid w:val="000B497D"/>
    <w:rsid w:val="000B7356"/>
    <w:rsid w:val="000C15E9"/>
    <w:rsid w:val="000C573B"/>
    <w:rsid w:val="000E140C"/>
    <w:rsid w:val="000E3D88"/>
    <w:rsid w:val="000E5355"/>
    <w:rsid w:val="00100B90"/>
    <w:rsid w:val="00110A82"/>
    <w:rsid w:val="00110EE3"/>
    <w:rsid w:val="00112E66"/>
    <w:rsid w:val="0011426A"/>
    <w:rsid w:val="00134064"/>
    <w:rsid w:val="001466C0"/>
    <w:rsid w:val="00172A81"/>
    <w:rsid w:val="00172BE4"/>
    <w:rsid w:val="00173BAD"/>
    <w:rsid w:val="001802A2"/>
    <w:rsid w:val="00181209"/>
    <w:rsid w:val="00187166"/>
    <w:rsid w:val="001A0C34"/>
    <w:rsid w:val="001A1786"/>
    <w:rsid w:val="001B3CA0"/>
    <w:rsid w:val="001D706E"/>
    <w:rsid w:val="001E79B1"/>
    <w:rsid w:val="001E7FDC"/>
    <w:rsid w:val="001F29CB"/>
    <w:rsid w:val="001F6E57"/>
    <w:rsid w:val="00206A03"/>
    <w:rsid w:val="002114D5"/>
    <w:rsid w:val="0022384F"/>
    <w:rsid w:val="0024284D"/>
    <w:rsid w:val="00252ECE"/>
    <w:rsid w:val="0025343D"/>
    <w:rsid w:val="002559EE"/>
    <w:rsid w:val="00262887"/>
    <w:rsid w:val="0027722A"/>
    <w:rsid w:val="0028350B"/>
    <w:rsid w:val="002A0C25"/>
    <w:rsid w:val="002A5909"/>
    <w:rsid w:val="002A727B"/>
    <w:rsid w:val="002B2F58"/>
    <w:rsid w:val="002B3F35"/>
    <w:rsid w:val="002C1506"/>
    <w:rsid w:val="002D3524"/>
    <w:rsid w:val="002D3CB3"/>
    <w:rsid w:val="002D790C"/>
    <w:rsid w:val="003078FA"/>
    <w:rsid w:val="00317523"/>
    <w:rsid w:val="00324D50"/>
    <w:rsid w:val="003257A6"/>
    <w:rsid w:val="00326562"/>
    <w:rsid w:val="00331D2B"/>
    <w:rsid w:val="00332B6F"/>
    <w:rsid w:val="00346FA8"/>
    <w:rsid w:val="003505F2"/>
    <w:rsid w:val="00352527"/>
    <w:rsid w:val="00355662"/>
    <w:rsid w:val="00360CB6"/>
    <w:rsid w:val="00382742"/>
    <w:rsid w:val="00386DC6"/>
    <w:rsid w:val="003901CE"/>
    <w:rsid w:val="003A1558"/>
    <w:rsid w:val="003A1D92"/>
    <w:rsid w:val="003C05E9"/>
    <w:rsid w:val="003C3DD9"/>
    <w:rsid w:val="003D216F"/>
    <w:rsid w:val="003D2883"/>
    <w:rsid w:val="003F7077"/>
    <w:rsid w:val="0040351A"/>
    <w:rsid w:val="00405210"/>
    <w:rsid w:val="004269FC"/>
    <w:rsid w:val="004364A9"/>
    <w:rsid w:val="00461A3A"/>
    <w:rsid w:val="0047394B"/>
    <w:rsid w:val="00473E61"/>
    <w:rsid w:val="00474D81"/>
    <w:rsid w:val="00481325"/>
    <w:rsid w:val="00487E30"/>
    <w:rsid w:val="004914CA"/>
    <w:rsid w:val="00496924"/>
    <w:rsid w:val="004B1FFD"/>
    <w:rsid w:val="004B4E3C"/>
    <w:rsid w:val="004C39E2"/>
    <w:rsid w:val="004D61B6"/>
    <w:rsid w:val="004D7AD9"/>
    <w:rsid w:val="004F0341"/>
    <w:rsid w:val="004F1D80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7082B"/>
    <w:rsid w:val="00583DF3"/>
    <w:rsid w:val="005945C7"/>
    <w:rsid w:val="005A3253"/>
    <w:rsid w:val="005A48FC"/>
    <w:rsid w:val="005A5290"/>
    <w:rsid w:val="005B0885"/>
    <w:rsid w:val="005B3844"/>
    <w:rsid w:val="005C128C"/>
    <w:rsid w:val="005C1809"/>
    <w:rsid w:val="005C2429"/>
    <w:rsid w:val="005C4BC7"/>
    <w:rsid w:val="005D2841"/>
    <w:rsid w:val="005E623B"/>
    <w:rsid w:val="005F44B7"/>
    <w:rsid w:val="005F5AFA"/>
    <w:rsid w:val="00600014"/>
    <w:rsid w:val="006001AC"/>
    <w:rsid w:val="00602557"/>
    <w:rsid w:val="00616200"/>
    <w:rsid w:val="00631821"/>
    <w:rsid w:val="0064303E"/>
    <w:rsid w:val="006511A5"/>
    <w:rsid w:val="00651D09"/>
    <w:rsid w:val="00654F21"/>
    <w:rsid w:val="00662B15"/>
    <w:rsid w:val="00680F2E"/>
    <w:rsid w:val="00686398"/>
    <w:rsid w:val="00692BC1"/>
    <w:rsid w:val="006A0305"/>
    <w:rsid w:val="006A0C9E"/>
    <w:rsid w:val="006A1122"/>
    <w:rsid w:val="006A312A"/>
    <w:rsid w:val="006C6E4F"/>
    <w:rsid w:val="006D32DC"/>
    <w:rsid w:val="006E6408"/>
    <w:rsid w:val="006F0349"/>
    <w:rsid w:val="00702142"/>
    <w:rsid w:val="00702F25"/>
    <w:rsid w:val="00706F33"/>
    <w:rsid w:val="0072415D"/>
    <w:rsid w:val="00726517"/>
    <w:rsid w:val="0073259B"/>
    <w:rsid w:val="00742825"/>
    <w:rsid w:val="00755CEA"/>
    <w:rsid w:val="00766FA8"/>
    <w:rsid w:val="00773E72"/>
    <w:rsid w:val="00781C61"/>
    <w:rsid w:val="0078709F"/>
    <w:rsid w:val="007912D0"/>
    <w:rsid w:val="007B29A1"/>
    <w:rsid w:val="007C295A"/>
    <w:rsid w:val="007D25A2"/>
    <w:rsid w:val="007D26B4"/>
    <w:rsid w:val="007D555E"/>
    <w:rsid w:val="007E59FC"/>
    <w:rsid w:val="007F0D38"/>
    <w:rsid w:val="00800D1A"/>
    <w:rsid w:val="00806562"/>
    <w:rsid w:val="00813167"/>
    <w:rsid w:val="008212E3"/>
    <w:rsid w:val="0083615E"/>
    <w:rsid w:val="008424A9"/>
    <w:rsid w:val="00843914"/>
    <w:rsid w:val="00845A11"/>
    <w:rsid w:val="00871E31"/>
    <w:rsid w:val="00873B78"/>
    <w:rsid w:val="00875D96"/>
    <w:rsid w:val="00894F5F"/>
    <w:rsid w:val="008A2FE6"/>
    <w:rsid w:val="008B1E35"/>
    <w:rsid w:val="008D30EE"/>
    <w:rsid w:val="008E7FDA"/>
    <w:rsid w:val="008F5A93"/>
    <w:rsid w:val="00900BC6"/>
    <w:rsid w:val="00902706"/>
    <w:rsid w:val="00917BE8"/>
    <w:rsid w:val="0093303B"/>
    <w:rsid w:val="00937F56"/>
    <w:rsid w:val="00944C64"/>
    <w:rsid w:val="00945051"/>
    <w:rsid w:val="009450ED"/>
    <w:rsid w:val="00960A3B"/>
    <w:rsid w:val="00960F8A"/>
    <w:rsid w:val="00962530"/>
    <w:rsid w:val="00967BD5"/>
    <w:rsid w:val="00971E3D"/>
    <w:rsid w:val="009937DA"/>
    <w:rsid w:val="0099680C"/>
    <w:rsid w:val="00996A5D"/>
    <w:rsid w:val="009A069B"/>
    <w:rsid w:val="009A7BF4"/>
    <w:rsid w:val="009D2EC1"/>
    <w:rsid w:val="009D4052"/>
    <w:rsid w:val="009D6E52"/>
    <w:rsid w:val="00A04CBC"/>
    <w:rsid w:val="00A163CC"/>
    <w:rsid w:val="00A169AB"/>
    <w:rsid w:val="00A23A55"/>
    <w:rsid w:val="00A45D50"/>
    <w:rsid w:val="00A47DBA"/>
    <w:rsid w:val="00A623B7"/>
    <w:rsid w:val="00A82356"/>
    <w:rsid w:val="00A873C3"/>
    <w:rsid w:val="00A91452"/>
    <w:rsid w:val="00A91D0D"/>
    <w:rsid w:val="00A95379"/>
    <w:rsid w:val="00A979AF"/>
    <w:rsid w:val="00AA0909"/>
    <w:rsid w:val="00AB05C7"/>
    <w:rsid w:val="00AB33DE"/>
    <w:rsid w:val="00AB35E4"/>
    <w:rsid w:val="00AD526A"/>
    <w:rsid w:val="00B14A23"/>
    <w:rsid w:val="00B306CB"/>
    <w:rsid w:val="00B32045"/>
    <w:rsid w:val="00B42AF4"/>
    <w:rsid w:val="00B43B99"/>
    <w:rsid w:val="00B565D2"/>
    <w:rsid w:val="00B6157B"/>
    <w:rsid w:val="00B61E4C"/>
    <w:rsid w:val="00B63FAA"/>
    <w:rsid w:val="00B802D3"/>
    <w:rsid w:val="00B870DE"/>
    <w:rsid w:val="00B90F85"/>
    <w:rsid w:val="00BA7DCF"/>
    <w:rsid w:val="00BC1895"/>
    <w:rsid w:val="00BC4B4F"/>
    <w:rsid w:val="00BD000F"/>
    <w:rsid w:val="00BD0DE3"/>
    <w:rsid w:val="00BD3025"/>
    <w:rsid w:val="00BF2D4C"/>
    <w:rsid w:val="00BF5A8C"/>
    <w:rsid w:val="00BF6808"/>
    <w:rsid w:val="00C00505"/>
    <w:rsid w:val="00C06845"/>
    <w:rsid w:val="00C156EE"/>
    <w:rsid w:val="00C21770"/>
    <w:rsid w:val="00C24E10"/>
    <w:rsid w:val="00C35F1B"/>
    <w:rsid w:val="00C452C4"/>
    <w:rsid w:val="00C4532D"/>
    <w:rsid w:val="00C453FC"/>
    <w:rsid w:val="00C50138"/>
    <w:rsid w:val="00C6321E"/>
    <w:rsid w:val="00C64C90"/>
    <w:rsid w:val="00C87099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6B2E"/>
    <w:rsid w:val="00D34800"/>
    <w:rsid w:val="00D35B0A"/>
    <w:rsid w:val="00D41EB5"/>
    <w:rsid w:val="00D46D8C"/>
    <w:rsid w:val="00D55A4A"/>
    <w:rsid w:val="00D84130"/>
    <w:rsid w:val="00D85476"/>
    <w:rsid w:val="00DA0691"/>
    <w:rsid w:val="00DB55E3"/>
    <w:rsid w:val="00DC60EE"/>
    <w:rsid w:val="00DD0590"/>
    <w:rsid w:val="00DD3D36"/>
    <w:rsid w:val="00DD513E"/>
    <w:rsid w:val="00DD7E78"/>
    <w:rsid w:val="00DE4317"/>
    <w:rsid w:val="00DE783D"/>
    <w:rsid w:val="00E02EAB"/>
    <w:rsid w:val="00E54950"/>
    <w:rsid w:val="00E60AC8"/>
    <w:rsid w:val="00E67C21"/>
    <w:rsid w:val="00E81DEA"/>
    <w:rsid w:val="00E91F1B"/>
    <w:rsid w:val="00E92380"/>
    <w:rsid w:val="00EB294A"/>
    <w:rsid w:val="00EB4D1D"/>
    <w:rsid w:val="00EC6B10"/>
    <w:rsid w:val="00ED1BCB"/>
    <w:rsid w:val="00ED7A8D"/>
    <w:rsid w:val="00EF5899"/>
    <w:rsid w:val="00F0001A"/>
    <w:rsid w:val="00F00A8E"/>
    <w:rsid w:val="00F03E7F"/>
    <w:rsid w:val="00F05BBD"/>
    <w:rsid w:val="00F12097"/>
    <w:rsid w:val="00F127E2"/>
    <w:rsid w:val="00F256D6"/>
    <w:rsid w:val="00F261B7"/>
    <w:rsid w:val="00F339B9"/>
    <w:rsid w:val="00F53F1E"/>
    <w:rsid w:val="00F613FB"/>
    <w:rsid w:val="00F65355"/>
    <w:rsid w:val="00F70A78"/>
    <w:rsid w:val="00F7144C"/>
    <w:rsid w:val="00F76912"/>
    <w:rsid w:val="00F92446"/>
    <w:rsid w:val="00F92F37"/>
    <w:rsid w:val="00FA1B19"/>
    <w:rsid w:val="00FA47C4"/>
    <w:rsid w:val="00FB5B87"/>
    <w:rsid w:val="00FB694D"/>
    <w:rsid w:val="00FB70C1"/>
    <w:rsid w:val="00FB7614"/>
    <w:rsid w:val="00FC08BC"/>
    <w:rsid w:val="00FC555A"/>
    <w:rsid w:val="00FC5D10"/>
    <w:rsid w:val="00FD2261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  <w15:docId w15:val="{6AD69A40-390E-44B7-A5E8-06CC5C92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A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5A5290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5A5290"/>
    <w:rPr>
      <w:lang w:val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502534"/>
  </w:style>
  <w:style w:type="character" w:customStyle="1" w:styleId="Heading5Char">
    <w:name w:val="Heading 5 Char"/>
    <w:basedOn w:val="DefaultParagraphFont"/>
    <w:link w:val="Heading5"/>
    <w:uiPriority w:val="9"/>
    <w:semiHidden/>
    <w:rsid w:val="00E60AC8"/>
    <w:rPr>
      <w:rFonts w:eastAsiaTheme="majorEastAsia" w:cstheme="majorBidi"/>
      <w:color w:val="365F91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82631-29B9-4563-9C8C-C3EE98B1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kadrer1</cp:lastModifiedBy>
  <cp:revision>58</cp:revision>
  <cp:lastPrinted>2026-06-02T10:25:00Z</cp:lastPrinted>
  <dcterms:created xsi:type="dcterms:W3CDTF">2025-10-31T12:31:00Z</dcterms:created>
  <dcterms:modified xsi:type="dcterms:W3CDTF">2026-06-03T08:16:00Z</dcterms:modified>
</cp:coreProperties>
</file>