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97737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1933A6A1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77777777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>ՀՀ ներքին գործերի նախարարի</w:t>
      </w:r>
    </w:p>
    <w:p w14:paraId="29203C64" w14:textId="17B55352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317A47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</w:t>
      </w:r>
      <w:r w:rsidR="00E953D8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AC7087">
        <w:rPr>
          <w:rFonts w:ascii="GHEA Grapalat" w:hAnsi="GHEA Grapalat"/>
          <w:sz w:val="24"/>
          <w:szCs w:val="24"/>
          <w:lang w:val="hy-AM"/>
        </w:rPr>
        <w:t>հունիսի</w:t>
      </w:r>
      <w:r w:rsidR="00E953D8">
        <w:rPr>
          <w:rFonts w:ascii="GHEA Grapalat" w:hAnsi="GHEA Grapalat"/>
          <w:sz w:val="24"/>
          <w:szCs w:val="24"/>
          <w:lang w:val="hy-AM"/>
        </w:rPr>
        <w:t xml:space="preserve"> 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AC7087">
        <w:rPr>
          <w:rFonts w:ascii="GHEA Grapalat" w:hAnsi="GHEA Grapalat"/>
          <w:sz w:val="24"/>
          <w:szCs w:val="24"/>
          <w:lang w:val="hy-AM"/>
        </w:rPr>
        <w:t xml:space="preserve"> 02</w:t>
      </w:r>
      <w:r w:rsidRPr="005A5290">
        <w:rPr>
          <w:rFonts w:ascii="GHEA Grapalat" w:hAnsi="GHEA Grapalat"/>
          <w:sz w:val="24"/>
          <w:szCs w:val="24"/>
          <w:lang w:val="hy-AM"/>
        </w:rPr>
        <w:t>»-ի  N</w:t>
      </w:r>
      <w:r w:rsidR="00E953D8">
        <w:rPr>
          <w:rFonts w:ascii="GHEA Grapalat" w:hAnsi="GHEA Grapalat"/>
          <w:sz w:val="24"/>
          <w:szCs w:val="24"/>
          <w:lang w:val="hy-AM"/>
        </w:rPr>
        <w:t xml:space="preserve"> </w:t>
      </w:r>
      <w:r w:rsidR="00AC7087">
        <w:rPr>
          <w:rFonts w:ascii="GHEA Grapalat" w:hAnsi="GHEA Grapalat"/>
          <w:sz w:val="24"/>
          <w:szCs w:val="24"/>
          <w:lang w:val="hy-AM"/>
        </w:rPr>
        <w:t>4055-Ա</w:t>
      </w:r>
      <w:bookmarkStart w:id="0" w:name="_GoBack"/>
      <w:bookmarkEnd w:id="0"/>
      <w:r w:rsidR="00E953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37E96D59" w14:textId="227E1A73" w:rsidR="000B0D30" w:rsidRDefault="00461268" w:rsidP="000B0D30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61268">
        <w:rPr>
          <w:rFonts w:ascii="GHEA Grapalat" w:hAnsi="GHEA Grapalat"/>
          <w:b/>
          <w:bCs/>
          <w:sz w:val="24"/>
          <w:szCs w:val="24"/>
          <w:lang w:val="hy-AM"/>
        </w:rPr>
        <w:t>Միգրացիայի և քաղաքացիության ծառայությ</w:t>
      </w:r>
      <w:r w:rsidR="00FF58AD">
        <w:rPr>
          <w:rFonts w:ascii="GHEA Grapalat" w:hAnsi="GHEA Grapalat"/>
          <w:b/>
          <w:bCs/>
          <w:sz w:val="24"/>
          <w:szCs w:val="24"/>
          <w:lang w:val="hy-AM"/>
        </w:rPr>
        <w:t>ան</w:t>
      </w:r>
      <w:r w:rsidR="0062486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2A727B" w:rsidRPr="00461268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D6137A" w:rsidRPr="00461268"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 w:rsidR="00324D50" w:rsidRPr="0046126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5DD148E5" w14:textId="26819682" w:rsidR="00461268" w:rsidRDefault="00324D50" w:rsidP="000B0D30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61268">
        <w:rPr>
          <w:rFonts w:ascii="GHEA Grapalat" w:hAnsi="GHEA Grapalat"/>
          <w:b/>
          <w:bCs/>
          <w:sz w:val="24"/>
          <w:szCs w:val="24"/>
          <w:lang w:val="hy-AM"/>
        </w:rPr>
        <w:t xml:space="preserve">կողմից իրականացվող աշխատանքների </w:t>
      </w:r>
    </w:p>
    <w:p w14:paraId="5477D2FD" w14:textId="77777777" w:rsidR="000B0D30" w:rsidRPr="00461268" w:rsidRDefault="000B0D30" w:rsidP="000B0D30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F29D118" w14:textId="77777777" w:rsidR="005A5290" w:rsidRPr="003901CE" w:rsidRDefault="005A5290" w:rsidP="00461268">
      <w:pPr>
        <w:numPr>
          <w:ilvl w:val="0"/>
          <w:numId w:val="1"/>
        </w:numPr>
        <w:tabs>
          <w:tab w:val="left" w:pos="900"/>
        </w:tabs>
        <w:spacing w:after="0" w:line="360" w:lineRule="auto"/>
        <w:ind w:hanging="14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341D1553" w14:textId="1BCF561B" w:rsidR="00595E71" w:rsidRDefault="004E0091" w:rsidP="003508FD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595E71" w:rsidRPr="0094392C">
        <w:rPr>
          <w:rFonts w:ascii="GHEA Grapalat" w:hAnsi="GHEA Grapalat"/>
          <w:sz w:val="24"/>
          <w:szCs w:val="24"/>
          <w:lang w:val="hy-AM"/>
        </w:rPr>
        <w:t>Հայաստանի Հանրապետությունում կենսաչափական անձնագրերի և նույնականացման քարտերի տրամադրման ենթակառուցվածքի պետություն-մասնավոր գործընկերության</w:t>
      </w:r>
      <w:r w:rsidR="00595E71">
        <w:rPr>
          <w:rFonts w:ascii="GHEA Grapalat" w:hAnsi="GHEA Grapalat"/>
          <w:sz w:val="24"/>
          <w:szCs w:val="24"/>
          <w:lang w:val="hy-AM"/>
        </w:rPr>
        <w:t xml:space="preserve"> </w:t>
      </w:r>
      <w:r w:rsidR="00C43CBA">
        <w:rPr>
          <w:rFonts w:ascii="GHEA Grapalat" w:hAnsi="GHEA Grapalat"/>
          <w:sz w:val="24"/>
          <w:szCs w:val="24"/>
        </w:rPr>
        <w:t>(</w:t>
      </w:r>
      <w:r w:rsidR="00C43CBA" w:rsidRPr="00C43CBA">
        <w:rPr>
          <w:rFonts w:ascii="GHEA Grapalat" w:hAnsi="GHEA Grapalat"/>
          <w:sz w:val="24"/>
          <w:szCs w:val="24"/>
          <w:lang w:val="hy-AM"/>
        </w:rPr>
        <w:t>այսուհետ՝</w:t>
      </w:r>
      <w:r w:rsidR="00C43CBA">
        <w:rPr>
          <w:rFonts w:ascii="GHEA Grapalat" w:hAnsi="GHEA Grapalat"/>
          <w:sz w:val="24"/>
          <w:szCs w:val="24"/>
        </w:rPr>
        <w:t xml:space="preserve"> </w:t>
      </w:r>
      <w:r w:rsidR="00595E71">
        <w:rPr>
          <w:rFonts w:ascii="GHEA Grapalat" w:hAnsi="GHEA Grapalat"/>
          <w:sz w:val="24"/>
          <w:szCs w:val="24"/>
          <w:lang w:val="hy-AM"/>
        </w:rPr>
        <w:t>ՊՄԳ</w:t>
      </w:r>
      <w:r w:rsidR="00C43CBA">
        <w:rPr>
          <w:rFonts w:ascii="GHEA Grapalat" w:hAnsi="GHEA Grapalat"/>
          <w:sz w:val="24"/>
          <w:szCs w:val="24"/>
        </w:rPr>
        <w:t>)</w:t>
      </w:r>
      <w:r w:rsidR="00595E71" w:rsidRPr="0094392C">
        <w:rPr>
          <w:rFonts w:ascii="GHEA Grapalat" w:hAnsi="GHEA Grapalat"/>
          <w:sz w:val="24"/>
          <w:szCs w:val="24"/>
          <w:lang w:val="hy-AM"/>
        </w:rPr>
        <w:t xml:space="preserve"> ծրագրի </w:t>
      </w:r>
      <w:r w:rsidR="00FF7E3B">
        <w:rPr>
          <w:rFonts w:ascii="GHEA Grapalat" w:hAnsi="GHEA Grapalat"/>
          <w:sz w:val="24"/>
          <w:szCs w:val="24"/>
        </w:rPr>
        <w:t>(</w:t>
      </w:r>
      <w:r w:rsidR="00FF7E3B" w:rsidRPr="00C43CBA">
        <w:rPr>
          <w:rFonts w:ascii="GHEA Grapalat" w:hAnsi="GHEA Grapalat"/>
          <w:sz w:val="24"/>
          <w:szCs w:val="24"/>
          <w:lang w:val="hy-AM"/>
        </w:rPr>
        <w:t>այսուհետ՝</w:t>
      </w:r>
      <w:r w:rsidR="00FF7E3B">
        <w:rPr>
          <w:rFonts w:ascii="GHEA Grapalat" w:hAnsi="GHEA Grapalat"/>
          <w:sz w:val="24"/>
          <w:szCs w:val="24"/>
        </w:rPr>
        <w:t xml:space="preserve"> </w:t>
      </w:r>
      <w:r w:rsidR="00FF7E3B">
        <w:rPr>
          <w:rFonts w:ascii="GHEA Grapalat" w:hAnsi="GHEA Grapalat"/>
          <w:sz w:val="24"/>
          <w:szCs w:val="24"/>
          <w:lang w:val="hy-AM"/>
        </w:rPr>
        <w:t>Ծրագիր</w:t>
      </w:r>
      <w:r w:rsidR="00FF7E3B">
        <w:rPr>
          <w:rFonts w:ascii="GHEA Grapalat" w:hAnsi="GHEA Grapalat"/>
          <w:sz w:val="24"/>
          <w:szCs w:val="24"/>
        </w:rPr>
        <w:t>)</w:t>
      </w:r>
      <w:r w:rsidR="00FF7E3B" w:rsidRPr="0094392C">
        <w:rPr>
          <w:rFonts w:ascii="GHEA Grapalat" w:hAnsi="GHEA Grapalat"/>
          <w:sz w:val="24"/>
          <w:szCs w:val="24"/>
          <w:lang w:val="hy-AM"/>
        </w:rPr>
        <w:t xml:space="preserve"> </w:t>
      </w:r>
      <w:r w:rsidR="00595E71" w:rsidRPr="0094392C">
        <w:rPr>
          <w:rFonts w:ascii="GHEA Grapalat" w:hAnsi="GHEA Grapalat"/>
          <w:sz w:val="24"/>
          <w:szCs w:val="24"/>
          <w:lang w:val="hy-AM"/>
        </w:rPr>
        <w:t>իրականացման մասին Հայաստանի Հանրապետության կառավարության 2023 թվականի դեկտեմբերի 28-ի N 2346-Ա որոշմամբ</w:t>
      </w:r>
      <w:r w:rsidR="00595E71">
        <w:rPr>
          <w:rFonts w:ascii="GHEA Grapalat" w:hAnsi="GHEA Grapalat"/>
          <w:sz w:val="24"/>
          <w:szCs w:val="24"/>
          <w:lang w:val="hy-AM"/>
        </w:rPr>
        <w:t xml:space="preserve"> իրականացվող ծրագրի շրջանակներում ստորագրված պ</w:t>
      </w:r>
      <w:r w:rsidR="00595E71" w:rsidRPr="0094392C">
        <w:rPr>
          <w:rFonts w:ascii="GHEA Grapalat" w:hAnsi="GHEA Grapalat"/>
          <w:sz w:val="24"/>
          <w:szCs w:val="24"/>
          <w:lang w:val="hy-AM"/>
        </w:rPr>
        <w:t>այմանագրի իրա</w:t>
      </w:r>
      <w:r w:rsidR="00595E71">
        <w:rPr>
          <w:rFonts w:ascii="GHEA Grapalat" w:hAnsi="GHEA Grapalat"/>
          <w:sz w:val="24"/>
          <w:szCs w:val="24"/>
          <w:lang w:val="hy-AM"/>
        </w:rPr>
        <w:t xml:space="preserve">կանացման նպատակով </w:t>
      </w:r>
      <w:r w:rsidR="00595E71" w:rsidRPr="0094392C">
        <w:rPr>
          <w:rFonts w:ascii="GHEA Grapalat" w:hAnsi="GHEA Grapalat"/>
          <w:sz w:val="24"/>
          <w:szCs w:val="24"/>
          <w:lang w:val="hy-AM"/>
        </w:rPr>
        <w:t>ձևավոր</w:t>
      </w:r>
      <w:r w:rsidR="00595E71">
        <w:rPr>
          <w:rFonts w:ascii="GHEA Grapalat" w:hAnsi="GHEA Grapalat"/>
          <w:sz w:val="24"/>
          <w:szCs w:val="24"/>
          <w:lang w:val="hy-AM"/>
        </w:rPr>
        <w:t>վ</w:t>
      </w:r>
      <w:r w:rsidR="00595E71" w:rsidRPr="0094392C">
        <w:rPr>
          <w:rFonts w:ascii="GHEA Grapalat" w:hAnsi="GHEA Grapalat"/>
          <w:sz w:val="24"/>
          <w:szCs w:val="24"/>
          <w:lang w:val="hy-AM"/>
        </w:rPr>
        <w:t>ել են 6 աշխատանքային խմբեր, որոնք պատասխանատու են աշխատանքների տարբեր բնագավառների համար՝ ՏՏ ոլորտ</w:t>
      </w:r>
      <w:r w:rsidR="00595E71">
        <w:rPr>
          <w:rFonts w:ascii="GHEA Grapalat" w:hAnsi="GHEA Grapalat"/>
          <w:sz w:val="24"/>
          <w:szCs w:val="24"/>
          <w:lang w:val="hy-AM"/>
        </w:rPr>
        <w:t xml:space="preserve">, շինարարություն, իրավական հարցեր, աշխարհագրական ցանց, </w:t>
      </w:r>
      <w:r w:rsidR="00595E71" w:rsidRPr="0094392C">
        <w:rPr>
          <w:rFonts w:ascii="GHEA Grapalat" w:hAnsi="GHEA Grapalat"/>
          <w:sz w:val="24"/>
          <w:szCs w:val="24"/>
          <w:lang w:val="hy-AM"/>
        </w:rPr>
        <w:t>անձը հաստատող փաստաթղթերի դիզայն</w:t>
      </w:r>
      <w:r w:rsidR="00595E71">
        <w:rPr>
          <w:rFonts w:ascii="GHEA Grapalat" w:hAnsi="GHEA Grapalat"/>
          <w:sz w:val="24"/>
          <w:szCs w:val="24"/>
          <w:lang w:val="hy-AM"/>
        </w:rPr>
        <w:t>, պայմանագրի կառավարում</w:t>
      </w:r>
      <w:r w:rsidR="00595E71" w:rsidRPr="0094392C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6A1D4BD5" w14:textId="18012431" w:rsidR="004045F1" w:rsidRPr="00286314" w:rsidRDefault="003508FD" w:rsidP="004045F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 w:bidi="en-US"/>
        </w:rPr>
      </w:pPr>
      <w:r w:rsidRPr="00286314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2043EA" w:rsidRPr="00286314">
        <w:rPr>
          <w:rFonts w:ascii="GHEA Grapalat" w:hAnsi="GHEA Grapalat"/>
          <w:sz w:val="24"/>
          <w:szCs w:val="24"/>
          <w:lang w:val="hy-AM"/>
        </w:rPr>
        <w:t xml:space="preserve">  </w:t>
      </w:r>
      <w:r w:rsidR="004045F1" w:rsidRPr="00286314">
        <w:rPr>
          <w:rFonts w:ascii="GHEA Grapalat" w:hAnsi="GHEA Grapalat"/>
          <w:sz w:val="24"/>
          <w:szCs w:val="24"/>
          <w:lang w:val="hy-AM"/>
        </w:rPr>
        <w:t xml:space="preserve">Ծրագրի </w:t>
      </w:r>
      <w:r w:rsidR="00286314" w:rsidRPr="00286314">
        <w:rPr>
          <w:rFonts w:ascii="GHEA Grapalat" w:hAnsi="GHEA Grapalat"/>
          <w:sz w:val="24"/>
          <w:szCs w:val="24"/>
          <w:lang w:val="hy-AM"/>
        </w:rPr>
        <w:t xml:space="preserve">շրջանակներում </w:t>
      </w:r>
      <w:r w:rsidR="00286314" w:rsidRPr="00286314">
        <w:rPr>
          <w:rFonts w:ascii="GHEA Grapalat" w:hAnsi="GHEA Grapalat" w:cs="GHEA Grapalat"/>
          <w:sz w:val="24"/>
          <w:szCs w:val="24"/>
          <w:lang w:val="hy-AM"/>
        </w:rPr>
        <w:t>կազմակերպության ֆինանսական գործառույթների արդյունավետ իրականացման, հաշվապահական հաշվառման ճշգրտության և վճարային փաստաթղթաշրջանառության պատշաճ կառավարման համար</w:t>
      </w:r>
      <w:r w:rsidR="004045F1" w:rsidRPr="00286314">
        <w:rPr>
          <w:rFonts w:ascii="GHEA Grapalat" w:hAnsi="GHEA Grapalat"/>
          <w:sz w:val="24"/>
          <w:szCs w:val="24"/>
          <w:lang w:val="hy-AM"/>
        </w:rPr>
        <w:t xml:space="preserve"> </w:t>
      </w:r>
      <w:r w:rsidR="004045F1" w:rsidRPr="00286314">
        <w:rPr>
          <w:rFonts w:ascii="Courier New" w:hAnsi="Courier New" w:cs="Courier New"/>
          <w:sz w:val="24"/>
          <w:szCs w:val="24"/>
          <w:lang w:val="hy-AM"/>
        </w:rPr>
        <w:t> </w:t>
      </w:r>
      <w:r w:rsidR="004045F1" w:rsidRPr="00286314">
        <w:rPr>
          <w:rFonts w:ascii="GHEA Grapalat" w:hAnsi="GHEA Grapalat"/>
          <w:sz w:val="24"/>
          <w:szCs w:val="24"/>
          <w:lang w:val="hy-AM"/>
        </w:rPr>
        <w:t>անհրաժեշտ է ներգրավել համապատասխան</w:t>
      </w:r>
      <w:r w:rsidR="004045F1" w:rsidRPr="00286314">
        <w:rPr>
          <w:rFonts w:ascii="GHEA Grapalat" w:hAnsi="GHEA Grapalat" w:cs="Sylfaen"/>
          <w:sz w:val="24"/>
          <w:szCs w:val="24"/>
          <w:lang w:val="hy-AM" w:bidi="en-US"/>
        </w:rPr>
        <w:t xml:space="preserve"> փորձագետ </w:t>
      </w:r>
      <w:r w:rsidR="004045F1" w:rsidRPr="00286314">
        <w:rPr>
          <w:rFonts w:ascii="GHEA Grapalat" w:hAnsi="GHEA Grapalat"/>
          <w:sz w:val="24"/>
          <w:szCs w:val="24"/>
          <w:lang w:val="hy-AM"/>
        </w:rPr>
        <w:t>(</w:t>
      </w:r>
      <w:r w:rsidR="00286314" w:rsidRPr="00286314">
        <w:rPr>
          <w:rFonts w:ascii="GHEA Grapalat" w:hAnsi="GHEA Grapalat" w:cs="GHEA Grapalat"/>
          <w:sz w:val="24"/>
          <w:szCs w:val="24"/>
          <w:lang w:val="hy-AM"/>
        </w:rPr>
        <w:t>ֆինանսների և հաշվապահության մասնագետ</w:t>
      </w:r>
      <w:r w:rsidR="004045F1" w:rsidRPr="00286314">
        <w:rPr>
          <w:rFonts w:ascii="GHEA Grapalat" w:hAnsi="GHEA Grapalat"/>
          <w:sz w:val="24"/>
          <w:szCs w:val="24"/>
          <w:lang w:val="hy-AM"/>
        </w:rPr>
        <w:t>)</w:t>
      </w:r>
      <w:r w:rsidR="004045F1" w:rsidRPr="00286314">
        <w:rPr>
          <w:rFonts w:ascii="GHEA Grapalat" w:hAnsi="GHEA Grapalat" w:cs="Sylfaen"/>
          <w:sz w:val="24"/>
          <w:szCs w:val="24"/>
          <w:lang w:val="hy-AM" w:bidi="en-US"/>
        </w:rPr>
        <w:t xml:space="preserve">՝ </w:t>
      </w:r>
      <w:r w:rsidR="00286314" w:rsidRPr="00286314">
        <w:rPr>
          <w:rFonts w:ascii="GHEA Grapalat" w:hAnsi="GHEA Grapalat" w:cs="GHEA Grapalat"/>
          <w:sz w:val="24"/>
          <w:szCs w:val="24"/>
          <w:lang w:val="hy-AM"/>
        </w:rPr>
        <w:t>ապահովելու ֆինանսական գործընթացների անխափան և վերահսկվող իրականացումը</w:t>
      </w:r>
      <w:r w:rsidR="00286314">
        <w:rPr>
          <w:rFonts w:ascii="GHEA Grapalat" w:hAnsi="GHEA Grapalat" w:cs="GHEA Grapalat"/>
          <w:sz w:val="24"/>
          <w:szCs w:val="24"/>
          <w:lang w:val="hy-AM"/>
        </w:rPr>
        <w:t>՝</w:t>
      </w:r>
      <w:r w:rsidR="00286314" w:rsidRPr="00286314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="004045F1" w:rsidRPr="00286314">
        <w:rPr>
          <w:rFonts w:ascii="GHEA Grapalat" w:hAnsi="GHEA Grapalat" w:cs="GHEAGrapalat"/>
          <w:sz w:val="24"/>
          <w:szCs w:val="24"/>
          <w:lang w:val="hy-AM"/>
        </w:rPr>
        <w:t>պետական մարմնին վերապահված գործունեության ոլորտում վերոնշյալ Ծրագրի իրականացման</w:t>
      </w:r>
      <w:r w:rsidR="004045F1" w:rsidRPr="00286314">
        <w:rPr>
          <w:rFonts w:ascii="GHEA Grapalat" w:hAnsi="GHEA Grapalat" w:cs="GHEAGrapalat-Bold"/>
          <w:sz w:val="24"/>
          <w:szCs w:val="24"/>
          <w:lang w:val="hy-AM"/>
        </w:rPr>
        <w:t xml:space="preserve">  </w:t>
      </w:r>
      <w:r w:rsidR="004045F1" w:rsidRPr="00286314">
        <w:rPr>
          <w:rFonts w:ascii="GHEA Grapalat" w:hAnsi="GHEA Grapalat" w:cs="Sylfaen"/>
          <w:sz w:val="24"/>
          <w:szCs w:val="24"/>
          <w:lang w:val="hy-AM" w:bidi="en-US"/>
        </w:rPr>
        <w:t>նպատակով։</w:t>
      </w:r>
    </w:p>
    <w:p w14:paraId="3E579E55" w14:textId="657C3C2C" w:rsidR="002043EA" w:rsidRDefault="002043EA" w:rsidP="003508FD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79F4886" w14:textId="7894C2F8" w:rsidR="005A5290" w:rsidRPr="005A5290" w:rsidRDefault="002043EA" w:rsidP="00E31E8B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545E6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4FC97E28" w14:textId="77777777" w:rsidR="00795BDD" w:rsidRDefault="00795BDD" w:rsidP="00540E08">
      <w:pPr>
        <w:pStyle w:val="aa"/>
        <w:spacing w:before="0" w:after="0"/>
        <w:ind w:left="1267" w:right="-9"/>
        <w:jc w:val="both"/>
        <w:rPr>
          <w:rFonts w:ascii="GHEA Grapalat" w:hAnsi="GHEA Grapalat"/>
          <w:b/>
          <w:lang w:val="hy-AM"/>
        </w:rPr>
      </w:pPr>
    </w:p>
    <w:p w14:paraId="221D14B8" w14:textId="77777777" w:rsidR="003C2A67" w:rsidRDefault="003C2A67" w:rsidP="003C2A67">
      <w:pPr>
        <w:pStyle w:val="ac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firstLine="273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Բարձրագույն մասնագիտական կրթություն հաշվապահության կամ ֆինանսների կամ տնտեսագիտության ոլորտում (Բակալավրի աստիճան)</w:t>
      </w:r>
    </w:p>
    <w:p w14:paraId="50B08DD7" w14:textId="7911D10C" w:rsidR="003C2A67" w:rsidRDefault="003C2A67" w:rsidP="003C2A67">
      <w:pPr>
        <w:pStyle w:val="ac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firstLine="273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Առնվազն </w:t>
      </w:r>
      <w:r w:rsidR="004C5D52">
        <w:rPr>
          <w:rFonts w:ascii="GHEA Grapalat" w:hAnsi="GHEA Grapalat" w:cs="GHEA Grapalat"/>
          <w:lang w:val="hy-AM"/>
        </w:rPr>
        <w:t>չորս</w:t>
      </w:r>
      <w:r>
        <w:rPr>
          <w:rFonts w:ascii="GHEA Grapalat" w:hAnsi="GHEA Grapalat" w:cs="GHEA Grapalat"/>
          <w:lang w:val="hy-AM"/>
        </w:rPr>
        <w:t xml:space="preserve"> տարվա մասնագիտական փորձ հաշվապահության կամ ֆինանսական վարչարարության կամ հաշիվների կառավարման կամ վճարումների մշակման ոլորտում</w:t>
      </w:r>
    </w:p>
    <w:p w14:paraId="203E5763" w14:textId="77777777" w:rsidR="003C2A67" w:rsidRDefault="003C2A67" w:rsidP="003C2A67">
      <w:pPr>
        <w:pStyle w:val="ac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firstLine="273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ACCA (կամ համարժեք) որակավորում կամ ընթացիկ փուլում գտնվելը կդիտվի որպես առավելություն:</w:t>
      </w:r>
    </w:p>
    <w:p w14:paraId="12AB221F" w14:textId="77777777" w:rsidR="003C2A67" w:rsidRDefault="003C2A67" w:rsidP="003C2A67">
      <w:pPr>
        <w:pStyle w:val="ac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firstLine="273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IFRS կամ միջազգային ֆինանսական հաշվետվության ստանդարտների իմացություն</w:t>
      </w:r>
    </w:p>
    <w:p w14:paraId="4A48B8BB" w14:textId="77777777" w:rsidR="003C2A67" w:rsidRDefault="003C2A67" w:rsidP="003C2A67">
      <w:pPr>
        <w:pStyle w:val="ac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firstLine="273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 Տեղական և միջազգային վճարումների, մատակարարների հաշիվների և պայմանագրային հիմքով ֆինանսական վերահսկողության և գործառնությունների կառավարման գործնական փորձ։</w:t>
      </w:r>
    </w:p>
    <w:p w14:paraId="62E3C3FC" w14:textId="77777777" w:rsidR="003C2A67" w:rsidRDefault="003C2A67" w:rsidP="003C2A67">
      <w:pPr>
        <w:pStyle w:val="ac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firstLine="273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Տեղական հարկային օրենսդրության, հաշվապահական սկզբունքների, ֆինանսական վերահսկողության, բանկային ընթացակարգերի և համապատասխանության պահանջների խորը իմացություն</w:t>
      </w:r>
    </w:p>
    <w:p w14:paraId="56E28385" w14:textId="77777777" w:rsidR="003C2A67" w:rsidRDefault="003C2A67" w:rsidP="003C2A67">
      <w:pPr>
        <w:pStyle w:val="ac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firstLine="273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Անգլերեն լեզվի գերազանց գրավոր և բանավոր իմացություն (պարտադիր)՝ միջազգային գործընկերների հետ մասնագիտական հաղորդակցության համար</w:t>
      </w:r>
    </w:p>
    <w:p w14:paraId="4ADC7183" w14:textId="3B8DA867" w:rsidR="003C2A67" w:rsidRDefault="003C2A67" w:rsidP="003C2A67">
      <w:pPr>
        <w:pStyle w:val="ac"/>
        <w:tabs>
          <w:tab w:val="left" w:pos="993"/>
        </w:tabs>
        <w:spacing w:before="0" w:beforeAutospacing="0" w:after="0" w:afterAutospacing="0"/>
        <w:ind w:left="720" w:firstLine="273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lastRenderedPageBreak/>
        <w:t xml:space="preserve">      8</w:t>
      </w:r>
      <w:r>
        <w:rPr>
          <w:rFonts w:ascii="Cambria Math" w:hAnsi="Cambria Math" w:cs="GHEA Grapalat"/>
          <w:lang w:val="hy-AM"/>
        </w:rPr>
        <w:t xml:space="preserve">․ </w:t>
      </w:r>
      <w:r>
        <w:rPr>
          <w:rFonts w:ascii="GHEA Grapalat" w:hAnsi="GHEA Grapalat" w:cs="GHEA Grapalat"/>
          <w:lang w:val="hy-AM"/>
        </w:rPr>
        <w:t>Microsoft Excel-ի և հաշվապահական/ERP ծրագրերի (օրինակ՝ ՀԾ, 1C, SAP) առաջադեմ իմացություն</w:t>
      </w:r>
      <w:r w:rsidR="004C5D52">
        <w:rPr>
          <w:rFonts w:ascii="GHEA Grapalat" w:hAnsi="GHEA Grapalat" w:cs="GHEA Grapalat"/>
          <w:lang w:val="hy-AM"/>
        </w:rPr>
        <w:t>։</w:t>
      </w:r>
    </w:p>
    <w:p w14:paraId="11CA8A01" w14:textId="77777777" w:rsidR="003C2A67" w:rsidRDefault="003C2A67" w:rsidP="00540E08">
      <w:pPr>
        <w:pStyle w:val="aa"/>
        <w:spacing w:before="0" w:after="0"/>
        <w:ind w:left="1267" w:right="-9"/>
        <w:jc w:val="both"/>
        <w:rPr>
          <w:rFonts w:ascii="GHEA Grapalat" w:hAnsi="GHEA Grapalat"/>
          <w:b/>
          <w:lang w:val="hy-AM"/>
        </w:rPr>
      </w:pPr>
    </w:p>
    <w:p w14:paraId="4CAC61E8" w14:textId="450032FB" w:rsidR="00595E71" w:rsidRPr="00540E08" w:rsidRDefault="00FB334C" w:rsidP="00540E08">
      <w:pPr>
        <w:pStyle w:val="aa"/>
        <w:spacing w:before="0" w:after="0"/>
        <w:ind w:left="1267" w:right="-9"/>
        <w:jc w:val="both"/>
        <w:rPr>
          <w:rFonts w:ascii="GHEA Grapalat" w:hAnsi="GHEA Grapalat"/>
          <w:lang w:val="hy-AM"/>
        </w:rPr>
      </w:pPr>
      <w:r w:rsidRPr="00540E08">
        <w:rPr>
          <w:rFonts w:ascii="GHEA Grapalat" w:hAnsi="GHEA Grapalat"/>
          <w:b/>
          <w:lang w:val="hy-AM"/>
        </w:rPr>
        <w:t xml:space="preserve">       </w:t>
      </w:r>
    </w:p>
    <w:p w14:paraId="1629E2B5" w14:textId="35530325" w:rsidR="003F7077" w:rsidRPr="005A5290" w:rsidRDefault="0040533D" w:rsidP="00461268">
      <w:pPr>
        <w:tabs>
          <w:tab w:val="left" w:pos="720"/>
        </w:tabs>
        <w:spacing w:after="0" w:line="360" w:lineRule="auto"/>
        <w:ind w:left="284" w:hanging="55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FB334C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2BD611E5" w:rsidR="003F7077" w:rsidRPr="00461268" w:rsidRDefault="008F5A93" w:rsidP="00461268">
      <w:pPr>
        <w:tabs>
          <w:tab w:val="left" w:pos="567"/>
        </w:tabs>
        <w:spacing w:after="0" w:line="360" w:lineRule="auto"/>
        <w:ind w:left="450" w:hanging="166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="00E31E8B">
        <w:rPr>
          <w:rFonts w:ascii="GHEA Grapalat" w:hAnsi="GHEA Grapalat" w:cs="Sylfaen"/>
          <w:sz w:val="24"/>
          <w:szCs w:val="24"/>
          <w:lang w:val="hy-AM"/>
        </w:rPr>
        <w:t>Փ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545E66">
        <w:rPr>
          <w:rFonts w:ascii="GHEA Grapalat" w:hAnsi="GHEA Grapalat" w:cs="Sylfaen"/>
          <w:sz w:val="24"/>
          <w:szCs w:val="24"/>
          <w:lang w:val="hy-AM"/>
        </w:rPr>
        <w:t>մեկ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45E66">
        <w:rPr>
          <w:rFonts w:ascii="GHEA Grapalat" w:hAnsi="GHEA Grapalat" w:cs="Sylfaen"/>
          <w:sz w:val="24"/>
          <w:szCs w:val="24"/>
          <w:lang w:val="hy-AM"/>
        </w:rPr>
        <w:t>տարի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545E66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251215A" w14:textId="2EDA4502" w:rsidR="00BF6808" w:rsidRPr="003F7077" w:rsidRDefault="00A873C3" w:rsidP="00461268">
      <w:pPr>
        <w:spacing w:line="240" w:lineRule="auto"/>
        <w:ind w:left="284" w:hanging="55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7FB51B9D" w14:textId="59FD39EF" w:rsidR="004C5D52" w:rsidRPr="004C5D52" w:rsidRDefault="004C5D52" w:rsidP="00A02797">
      <w:pPr>
        <w:pStyle w:val="a7"/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1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Ստուգել, վավերացնել և մշակել տեղական և միջազգային հաշիվ-ապրանքագրերը՝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 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պայմանագրային պահանջների, ֆինանսական կանոնակարգերի և ներքին ընթացակարգերի համաձայն.</w:t>
      </w:r>
    </w:p>
    <w:p w14:paraId="61F1503E" w14:textId="0CD83709" w:rsidR="004C5D52" w:rsidRPr="004C5D52" w:rsidRDefault="004C5D52" w:rsidP="00A02797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2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Կառավարել և համակարգել տեղական և միջազգային վճարումների ժամանակին և ճշգրիտ իրականացումը.</w:t>
      </w:r>
    </w:p>
    <w:p w14:paraId="01A03E42" w14:textId="36CB6E23" w:rsidR="004C5D52" w:rsidRPr="004C5D52" w:rsidRDefault="004C5D52" w:rsidP="00A02797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3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Համագործակցել տեղական և միջազգային գործընկերների, մատակարարների, բանկերի և ներքին շահագրգիռ կողմերի հետ՝ վճարումների, հաշիվների ճշտման և ֆինանսական փաստաթղթերի վերաբերյալ.</w:t>
      </w:r>
    </w:p>
    <w:p w14:paraId="7B811462" w14:textId="0D86A1CF" w:rsidR="004C5D52" w:rsidRPr="004C5D52" w:rsidRDefault="004C5D52" w:rsidP="00A02797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4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Ապահովել ֆինանսական գործարքների համապատասխանությունը տեղական օրենսդրությանը, պայմանագրային պարտավորություններին, IFRS ստանդարտներին և ներքին ֆինանսական վերահսկողության մեխանիզմներին:</w:t>
      </w:r>
    </w:p>
    <w:p w14:paraId="21F7EC77" w14:textId="338A83B9" w:rsidR="004C5D52" w:rsidRPr="004C5D52" w:rsidRDefault="004C5D52" w:rsidP="00A02797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5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="00A02797">
        <w:rPr>
          <w:rFonts w:ascii="GHEA Grapalat" w:eastAsia="Times New Roman" w:hAnsi="GHEA Grapalat" w:cs="GHEA Grapalat"/>
          <w:sz w:val="24"/>
          <w:szCs w:val="24"/>
          <w:lang w:val="hy-AM"/>
        </w:rPr>
        <w:t>Վար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ել ֆինանսական գրառումները, օժանդակ փաստաթղթերը և վճարային փաստաթղթաշրջանառությունը՝ ապահովելով պատրաստվածություն աուդիտորական ստուգումների համար.</w:t>
      </w:r>
    </w:p>
    <w:p w14:paraId="3F374FCC" w14:textId="0E2685C1" w:rsidR="004C5D52" w:rsidRPr="004C5D52" w:rsidRDefault="004C5D52" w:rsidP="00A02797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6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Վերահսկել ծախսերը՝ հաստատված բյուջեի և ֆինանսական պարտավորությունների շրջանակում.</w:t>
      </w:r>
    </w:p>
    <w:p w14:paraId="47FD1249" w14:textId="7E1530CE" w:rsidR="004C5D52" w:rsidRPr="004C5D52" w:rsidRDefault="004C5D52" w:rsidP="00A02797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7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Պատրաստել պարբերական ֆինանսական հաշվետվություններ, համադրումներ և վերլուծություններ ղեկավարության համար</w:t>
      </w:r>
    </w:p>
    <w:p w14:paraId="52B357CE" w14:textId="5EE025C0" w:rsidR="004C5D52" w:rsidRPr="004C5D52" w:rsidRDefault="004C5D52" w:rsidP="00A02797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8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Համագործակցել բանկերի, ֆինանսական ստորաբաժանումների, գնումների թիմերի, տեղական ծառայություններ մատուցողների և միջազգային մատակարարների հետ՝ գործարքների անխափան իրականացումն ու ֆինանսական համակարգումն ապահովելու նպատակով</w:t>
      </w:r>
    </w:p>
    <w:p w14:paraId="453C5925" w14:textId="1E156230" w:rsidR="004C5D52" w:rsidRPr="004C5D52" w:rsidRDefault="004C5D52" w:rsidP="00A02797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9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Աջակցել բյուջետավորման, ֆինանսական պլանավորման և կանխատեսման գործընթացներին։</w:t>
      </w:r>
    </w:p>
    <w:p w14:paraId="3734BC14" w14:textId="177405BE" w:rsidR="004C5D52" w:rsidRPr="004C5D52" w:rsidRDefault="004C5D52" w:rsidP="00A02797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10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>․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Ապահովել համապատասխանությունը տեղական ֆինանսական օրենսդրությանը, միջազգային հաշվապահական ստանդարտներին և ներքին քաղաքականություններին</w:t>
      </w:r>
    </w:p>
    <w:p w14:paraId="7D202AB9" w14:textId="63EC2A45" w:rsidR="004C5D52" w:rsidRDefault="004C5D52" w:rsidP="00A02797">
      <w:pPr>
        <w:pStyle w:val="aa"/>
        <w:tabs>
          <w:tab w:val="left" w:pos="1134"/>
          <w:tab w:val="left" w:pos="1276"/>
        </w:tabs>
        <w:ind w:left="851" w:right="83" w:firstLine="283"/>
        <w:jc w:val="both"/>
        <w:rPr>
          <w:rFonts w:ascii="GHEA Grapalat" w:eastAsia="Times New Roman" w:hAnsi="GHEA Grapalat" w:cs="GHEA Grapalat"/>
          <w:lang w:val="hy-AM"/>
        </w:rPr>
      </w:pPr>
      <w:r>
        <w:rPr>
          <w:rFonts w:ascii="GHEA Grapalat" w:eastAsia="Times New Roman" w:hAnsi="GHEA Grapalat" w:cs="GHEA Grapalat"/>
          <w:lang w:val="hy-AM"/>
        </w:rPr>
        <w:t>11</w:t>
      </w:r>
      <w:r>
        <w:rPr>
          <w:rFonts w:ascii="Cambria Math" w:eastAsia="Times New Roman" w:hAnsi="Cambria Math" w:cs="GHEA Grapalat"/>
          <w:lang w:val="hy-AM"/>
        </w:rPr>
        <w:t>․</w:t>
      </w:r>
      <w:r>
        <w:rPr>
          <w:rFonts w:ascii="GHEA Grapalat" w:eastAsia="Times New Roman" w:hAnsi="GHEA Grapalat" w:cs="GHEA Grapalat"/>
          <w:lang w:val="hy-AM"/>
        </w:rPr>
        <w:t>Կատարել ֆինանսական վերլուծություն, վճարումների կարգավիճակի թարմացումներ և հատուկ հաշվետվություններ ղեկավարության պահանջով</w:t>
      </w:r>
      <w:r w:rsidR="00A02797">
        <w:rPr>
          <w:rFonts w:ascii="GHEA Grapalat" w:eastAsia="Times New Roman" w:hAnsi="GHEA Grapalat" w:cs="GHEA Grapalat"/>
          <w:lang w:val="hy-AM"/>
        </w:rPr>
        <w:t>։</w:t>
      </w:r>
    </w:p>
    <w:p w14:paraId="26DA6287" w14:textId="77777777" w:rsidR="00900CA0" w:rsidRPr="005B0885" w:rsidRDefault="00900CA0" w:rsidP="00B4138F">
      <w:pPr>
        <w:tabs>
          <w:tab w:val="left" w:pos="1276"/>
        </w:tabs>
        <w:ind w:left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Pr="005B0885">
        <w:rPr>
          <w:rFonts w:ascii="GHEA Grapalat" w:hAnsi="GHEA Grapalat"/>
          <w:b/>
          <w:sz w:val="24"/>
          <w:szCs w:val="24"/>
          <w:lang w:val="hy-AM"/>
        </w:rPr>
        <w:t>ի ներկայացման և դրանց գնահատման արդյունքների    ամփոփիչ ժամկետները</w:t>
      </w:r>
    </w:p>
    <w:p w14:paraId="2302A8E4" w14:textId="47D714A3" w:rsidR="00900CA0" w:rsidRPr="008F5A93" w:rsidRDefault="00900CA0" w:rsidP="009E7E5E">
      <w:pPr>
        <w:pStyle w:val="a7"/>
        <w:numPr>
          <w:ilvl w:val="0"/>
          <w:numId w:val="12"/>
        </w:numPr>
        <w:tabs>
          <w:tab w:val="left" w:pos="1134"/>
        </w:tabs>
        <w:spacing w:after="200" w:line="276" w:lineRule="auto"/>
        <w:ind w:left="993" w:firstLine="8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</w:t>
      </w:r>
      <w:r w:rsidRPr="008F5A93">
        <w:rPr>
          <w:rFonts w:ascii="GHEA Grapalat" w:hAnsi="GHEA Grapalat"/>
          <w:sz w:val="24"/>
          <w:szCs w:val="24"/>
          <w:lang w:val="hy-AM"/>
        </w:rPr>
        <w:t xml:space="preserve">ի կողմից կատարված աշխատանքների վերաբերյալ </w:t>
      </w:r>
      <w:r>
        <w:rPr>
          <w:rFonts w:ascii="GHEA Grapalat" w:hAnsi="GHEA Grapalat"/>
          <w:sz w:val="24"/>
          <w:szCs w:val="24"/>
          <w:lang w:val="hy-AM"/>
        </w:rPr>
        <w:t>հաշվետվություն</w:t>
      </w:r>
      <w:r w:rsidRPr="008F5A93">
        <w:rPr>
          <w:rFonts w:ascii="GHEA Grapalat" w:hAnsi="GHEA Grapalat"/>
          <w:sz w:val="24"/>
          <w:szCs w:val="24"/>
          <w:lang w:val="hy-AM"/>
        </w:rPr>
        <w:t xml:space="preserve">ը ներկայացվում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Pr="008F5A93">
        <w:rPr>
          <w:rFonts w:ascii="GHEA Grapalat" w:hAnsi="GHEA Grapalat"/>
          <w:sz w:val="24"/>
          <w:szCs w:val="24"/>
          <w:lang w:val="hy-AM"/>
        </w:rPr>
        <w:t xml:space="preserve"> եռամսյակային կտրվածքով՝ մինչև եռամսյակին հաջորդող ամսվա</w:t>
      </w:r>
      <w:r>
        <w:rPr>
          <w:rFonts w:ascii="GHEA Grapalat" w:hAnsi="GHEA Grapalat"/>
          <w:sz w:val="24"/>
          <w:szCs w:val="24"/>
          <w:lang w:val="hy-AM"/>
        </w:rPr>
        <w:t xml:space="preserve"> 10</w:t>
      </w:r>
      <w:r w:rsidRPr="008F5A93">
        <w:rPr>
          <w:rFonts w:ascii="GHEA Grapalat" w:hAnsi="GHEA Grapalat"/>
          <w:sz w:val="24"/>
          <w:szCs w:val="24"/>
          <w:lang w:val="hy-AM"/>
        </w:rPr>
        <w:t xml:space="preserve">-ը։     </w:t>
      </w:r>
    </w:p>
    <w:p w14:paraId="3815F01F" w14:textId="77777777" w:rsidR="00900CA0" w:rsidRPr="008F5A93" w:rsidRDefault="00900CA0" w:rsidP="00B40DE5">
      <w:pPr>
        <w:pStyle w:val="a7"/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993" w:firstLine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7548E0B" w14:textId="77777777" w:rsidR="008D656A" w:rsidRDefault="008D656A" w:rsidP="00EA6ED1">
      <w:pPr>
        <w:spacing w:after="0"/>
        <w:ind w:firstLine="1170"/>
        <w:rPr>
          <w:rFonts w:ascii="GHEA Grapalat" w:hAnsi="GHEA Grapalat"/>
          <w:sz w:val="24"/>
          <w:szCs w:val="24"/>
          <w:lang w:val="hy-AM"/>
        </w:rPr>
      </w:pPr>
    </w:p>
    <w:p w14:paraId="51D9F923" w14:textId="77777777" w:rsidR="008D656A" w:rsidRPr="00251398" w:rsidRDefault="008D656A" w:rsidP="00EA6ED1">
      <w:pPr>
        <w:spacing w:after="0"/>
        <w:ind w:firstLine="1170"/>
        <w:rPr>
          <w:rFonts w:ascii="GHEA Grapalat" w:hAnsi="GHEA Grapalat"/>
          <w:sz w:val="24"/>
          <w:szCs w:val="24"/>
          <w:lang w:val="hy-AM"/>
        </w:rPr>
      </w:pPr>
    </w:p>
    <w:p w14:paraId="4CF484BC" w14:textId="7E918476" w:rsidR="00875D96" w:rsidRPr="00971E3D" w:rsidRDefault="00EF5E92" w:rsidP="00A062B8">
      <w:pPr>
        <w:tabs>
          <w:tab w:val="left" w:pos="567"/>
        </w:tabs>
        <w:ind w:left="928" w:right="-9" w:hanging="38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7A4B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50790676" w14:textId="3BC9F70B" w:rsidR="00A02797" w:rsidRPr="004C5D52" w:rsidRDefault="00A02797" w:rsidP="00A02797">
      <w:pPr>
        <w:pStyle w:val="a7"/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lang w:val="hy-AM"/>
        </w:rPr>
        <w:t xml:space="preserve">  1</w:t>
      </w:r>
      <w:r>
        <w:rPr>
          <w:rFonts w:ascii="Cambria Math" w:hAnsi="Cambria Math" w:cs="GHEA Grapalat"/>
          <w:lang w:val="hy-AM"/>
        </w:rPr>
        <w:t>․</w:t>
      </w:r>
      <w:r>
        <w:rPr>
          <w:rFonts w:ascii="GHEA Grapalat" w:hAnsi="GHEA Grapalat" w:cs="GHEA Grapalat"/>
          <w:lang w:val="hy-AM"/>
        </w:rPr>
        <w:t xml:space="preserve">   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տեղական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և միջազգային հաշիվ-ապրանքագրերի ստուգում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, վավերաց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ում և մշակում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՝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 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պայմանագրային պահանջների, ֆինանսական կանոնակարգերի և ներքին ընթացակարգերի համաձայն.</w:t>
      </w:r>
    </w:p>
    <w:p w14:paraId="4DF9B91A" w14:textId="260793B0" w:rsidR="00A02797" w:rsidRPr="004C5D52" w:rsidRDefault="00A02797" w:rsidP="00A02797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2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Pr="00A02797">
        <w:rPr>
          <w:rFonts w:ascii="GHEA Grapalat" w:eastAsia="Times New Roman" w:hAnsi="GHEA Grapalat" w:cs="GHEA Grapalat"/>
          <w:sz w:val="24"/>
          <w:szCs w:val="24"/>
          <w:lang w:val="hy-AM"/>
        </w:rPr>
        <w:t>Տ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եղական և միջազգային վճարումների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ժամանակին և ճշգրիտ իրականացման կառավարում և համակարգում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.</w:t>
      </w:r>
    </w:p>
    <w:p w14:paraId="003F0B4B" w14:textId="4509ACB7" w:rsidR="00A02797" w:rsidRPr="004C5D52" w:rsidRDefault="00A02797" w:rsidP="00A02797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3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Pr="00A02797">
        <w:rPr>
          <w:rFonts w:ascii="GHEA Grapalat" w:eastAsia="Times New Roman" w:hAnsi="GHEA Grapalat" w:cs="GHEA Grapalat"/>
          <w:sz w:val="24"/>
          <w:szCs w:val="24"/>
          <w:lang w:val="hy-AM"/>
        </w:rPr>
        <w:t>Տ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եղական և միջազգային գործընկերների, մատակարարների, բանկերի և ներքին շահագրգիռ կողմերի հետ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համագործակցություն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՝ վճարումների, հաշիվների ճշտման և ֆինանսական փաստաթղթերի վերաբերյալ.</w:t>
      </w:r>
    </w:p>
    <w:p w14:paraId="0DA0DE7E" w14:textId="0B7DFBEF" w:rsidR="00A02797" w:rsidRPr="004C5D52" w:rsidRDefault="00A02797" w:rsidP="00A02797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4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="00235CB3" w:rsidRPr="00235CB3">
        <w:rPr>
          <w:rFonts w:ascii="GHEA Grapalat" w:eastAsia="Times New Roman" w:hAnsi="GHEA Grapalat" w:cs="GHEA Grapalat"/>
          <w:sz w:val="24"/>
          <w:szCs w:val="24"/>
          <w:lang w:val="hy-AM"/>
        </w:rPr>
        <w:t>Ֆ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ինանսական գործարքների համապատասխանությ</w:t>
      </w:r>
      <w:r w:rsidR="00235CB3">
        <w:rPr>
          <w:rFonts w:ascii="GHEA Grapalat" w:eastAsia="Times New Roman" w:hAnsi="GHEA Grapalat" w:cs="GHEA Grapalat"/>
          <w:sz w:val="24"/>
          <w:szCs w:val="24"/>
          <w:lang w:val="hy-AM"/>
        </w:rPr>
        <w:t>ան ապահովում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տեղական օրենսդրությանը, պայմանագրային պարտավորություններին, IFRS ստանդարտներին և ներքին ֆինանսական վերահսկողության մեխանիզմներին:</w:t>
      </w:r>
    </w:p>
    <w:p w14:paraId="6F843B9F" w14:textId="2971BC1B" w:rsidR="00A02797" w:rsidRPr="004C5D52" w:rsidRDefault="00A02797" w:rsidP="00A02797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5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="002A688D" w:rsidRPr="002A688D">
        <w:rPr>
          <w:rFonts w:ascii="GHEA Grapalat" w:eastAsia="Times New Roman" w:hAnsi="GHEA Grapalat" w:cs="GHEA Grapalat"/>
          <w:sz w:val="24"/>
          <w:szCs w:val="24"/>
          <w:lang w:val="hy-AM"/>
        </w:rPr>
        <w:t>Ֆ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ինանսական գրառումները, օժանդակ փաստաթղթերը և վ</w:t>
      </w:r>
      <w:r w:rsidR="002A688D">
        <w:rPr>
          <w:rFonts w:ascii="GHEA Grapalat" w:eastAsia="Times New Roman" w:hAnsi="GHEA Grapalat" w:cs="GHEA Grapalat"/>
          <w:sz w:val="24"/>
          <w:szCs w:val="24"/>
          <w:lang w:val="hy-AM"/>
        </w:rPr>
        <w:t>ճարային փաստաթղթաշրջանառության վարում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՝ ապահովելով պատրաստվածություն աուդիտորական ստուգումների համար.</w:t>
      </w:r>
    </w:p>
    <w:p w14:paraId="3EF045A5" w14:textId="70CA0D81" w:rsidR="00A02797" w:rsidRPr="004C5D52" w:rsidRDefault="00A02797" w:rsidP="00A02797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6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="002128FD">
        <w:rPr>
          <w:rFonts w:ascii="GHEA Grapalat" w:eastAsia="Times New Roman" w:hAnsi="GHEA Grapalat" w:cs="GHEA Grapalat"/>
          <w:sz w:val="24"/>
          <w:szCs w:val="24"/>
          <w:lang w:val="hy-AM"/>
        </w:rPr>
        <w:t>Հ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աստատված բյուջեի և ֆինանսական պարտավորությունների շրջանակում</w:t>
      </w:r>
      <w:r w:rsidR="002128FD" w:rsidRPr="002128F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2128FD">
        <w:rPr>
          <w:rFonts w:ascii="GHEA Grapalat" w:eastAsia="Times New Roman" w:hAnsi="GHEA Grapalat" w:cs="GHEA Grapalat"/>
          <w:sz w:val="24"/>
          <w:szCs w:val="24"/>
          <w:lang w:val="hy-AM"/>
        </w:rPr>
        <w:t>ծախսերի վարում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.</w:t>
      </w:r>
    </w:p>
    <w:p w14:paraId="22AC92CD" w14:textId="26AD1D69" w:rsidR="00A02797" w:rsidRPr="0028065F" w:rsidRDefault="00A02797" w:rsidP="00A02797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Cambria Math" w:eastAsia="Times New Roman" w:hAnsi="Cambria Math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7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="002128FD" w:rsidRPr="002128FD">
        <w:rPr>
          <w:rFonts w:ascii="GHEA Grapalat" w:eastAsia="Times New Roman" w:hAnsi="GHEA Grapalat" w:cs="GHEA Grapalat"/>
          <w:sz w:val="24"/>
          <w:szCs w:val="24"/>
          <w:lang w:val="hy-AM"/>
        </w:rPr>
        <w:t>Պ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արբերական ֆինանսական հաշվետվություններ</w:t>
      </w:r>
      <w:r w:rsidR="002128FD">
        <w:rPr>
          <w:rFonts w:ascii="GHEA Grapalat" w:eastAsia="Times New Roman" w:hAnsi="GHEA Grapalat" w:cs="GHEA Grapalat"/>
          <w:sz w:val="24"/>
          <w:szCs w:val="24"/>
          <w:lang w:val="hy-AM"/>
        </w:rPr>
        <w:t>ի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, համադրումներ</w:t>
      </w:r>
      <w:r w:rsidR="002128FD">
        <w:rPr>
          <w:rFonts w:ascii="GHEA Grapalat" w:eastAsia="Times New Roman" w:hAnsi="GHEA Grapalat" w:cs="GHEA Grapalat"/>
          <w:sz w:val="24"/>
          <w:szCs w:val="24"/>
          <w:lang w:val="hy-AM"/>
        </w:rPr>
        <w:t>ի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և վերլուծություններ</w:t>
      </w:r>
      <w:r w:rsidR="002128FD">
        <w:rPr>
          <w:rFonts w:ascii="GHEA Grapalat" w:eastAsia="Times New Roman" w:hAnsi="GHEA Grapalat" w:cs="GHEA Grapalat"/>
          <w:sz w:val="24"/>
          <w:szCs w:val="24"/>
          <w:lang w:val="hy-AM"/>
        </w:rPr>
        <w:t>ի պատրաստում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ղեկավարության համար</w:t>
      </w:r>
      <w:r w:rsidR="0028065F">
        <w:rPr>
          <w:rFonts w:ascii="Cambria Math" w:eastAsia="Times New Roman" w:hAnsi="Cambria Math" w:cs="GHEA Grapalat"/>
          <w:sz w:val="24"/>
          <w:szCs w:val="24"/>
          <w:lang w:val="hy-AM"/>
        </w:rPr>
        <w:t>․</w:t>
      </w:r>
    </w:p>
    <w:p w14:paraId="51887D5E" w14:textId="05F66883" w:rsidR="00A02797" w:rsidRPr="004C5D52" w:rsidRDefault="00A02797" w:rsidP="00A02797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8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="0028065F" w:rsidRPr="0028065F">
        <w:rPr>
          <w:rFonts w:ascii="GHEA Grapalat" w:eastAsia="Times New Roman" w:hAnsi="GHEA Grapalat" w:cs="GHEA Grapalat"/>
          <w:sz w:val="24"/>
          <w:szCs w:val="24"/>
          <w:lang w:val="hy-AM"/>
        </w:rPr>
        <w:t>Բ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անկերի, ֆինանսական ստորաբաժանումների, գնումների թիմերի, տեղական ծառայություններ մատուցողների և միջազգային մատակարարների հետ</w:t>
      </w:r>
      <w:r w:rsidR="0028065F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համագործակցություն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՝ գործարքների անխափան իրականացումն ու ֆինանսական համակարգումն ապահովելու նպատակով</w:t>
      </w:r>
    </w:p>
    <w:p w14:paraId="7C3E5024" w14:textId="4615762E" w:rsidR="00A02797" w:rsidRPr="004C5D52" w:rsidRDefault="00A02797" w:rsidP="00A02797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9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="004C510E" w:rsidRPr="004C510E">
        <w:rPr>
          <w:rFonts w:ascii="GHEA Grapalat" w:eastAsia="Times New Roman" w:hAnsi="GHEA Grapalat" w:cs="GHEA Grapalat"/>
          <w:sz w:val="24"/>
          <w:szCs w:val="24"/>
          <w:lang w:val="hy-AM"/>
        </w:rPr>
        <w:t>Բ</w:t>
      </w:r>
      <w:r w:rsidRPr="004C510E">
        <w:rPr>
          <w:rFonts w:ascii="GHEA Grapalat" w:eastAsia="Times New Roman" w:hAnsi="GHEA Grapalat" w:cs="GHEA Grapalat"/>
          <w:sz w:val="24"/>
          <w:szCs w:val="24"/>
          <w:lang w:val="hy-AM"/>
        </w:rPr>
        <w:t>յ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ուջետավորման, ֆինանսական պլանավորման և կանխատեսման գործընթացներին</w:t>
      </w:r>
      <w:r w:rsidR="004C510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աջակցություն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։</w:t>
      </w:r>
    </w:p>
    <w:p w14:paraId="7D9582D7" w14:textId="3745755A" w:rsidR="00A02797" w:rsidRPr="00CB3037" w:rsidRDefault="00A02797" w:rsidP="00A02797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Cambria Math" w:eastAsia="Times New Roman" w:hAnsi="Cambria Math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lastRenderedPageBreak/>
        <w:t>10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>․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CB3037">
        <w:rPr>
          <w:rFonts w:ascii="GHEA Grapalat" w:eastAsia="Times New Roman" w:hAnsi="GHEA Grapalat" w:cs="GHEA Grapalat"/>
          <w:sz w:val="24"/>
          <w:szCs w:val="24"/>
          <w:lang w:val="hy-AM"/>
        </w:rPr>
        <w:t>Հ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ամապատասխանությունը տեղական ֆինանսական օրենսդրությանը, միջազգային հաշվապահական ստանդարտների</w:t>
      </w:r>
      <w:r w:rsidR="00CB3037">
        <w:rPr>
          <w:rFonts w:ascii="GHEA Grapalat" w:eastAsia="Times New Roman" w:hAnsi="GHEA Grapalat" w:cs="GHEA Grapalat"/>
          <w:sz w:val="24"/>
          <w:szCs w:val="24"/>
          <w:lang w:val="hy-AM"/>
        </w:rPr>
        <w:t>ն և ներքին քաղաքականությունների ապահովում</w:t>
      </w:r>
      <w:r w:rsidR="00CB3037">
        <w:rPr>
          <w:rFonts w:ascii="Cambria Math" w:eastAsia="Times New Roman" w:hAnsi="Cambria Math" w:cs="GHEA Grapalat"/>
          <w:sz w:val="24"/>
          <w:szCs w:val="24"/>
          <w:lang w:val="hy-AM"/>
        </w:rPr>
        <w:t>․</w:t>
      </w:r>
    </w:p>
    <w:p w14:paraId="6BC9656B" w14:textId="0D9FD912" w:rsidR="00A02797" w:rsidRDefault="00A02797" w:rsidP="00A02797">
      <w:pPr>
        <w:pStyle w:val="aa"/>
        <w:tabs>
          <w:tab w:val="left" w:pos="1134"/>
          <w:tab w:val="left" w:pos="1276"/>
        </w:tabs>
        <w:ind w:left="851" w:right="83" w:firstLine="283"/>
        <w:jc w:val="both"/>
        <w:rPr>
          <w:rFonts w:ascii="GHEA Grapalat" w:eastAsia="Times New Roman" w:hAnsi="GHEA Grapalat" w:cs="GHEA Grapalat"/>
          <w:lang w:val="hy-AM"/>
        </w:rPr>
      </w:pPr>
      <w:r>
        <w:rPr>
          <w:rFonts w:ascii="GHEA Grapalat" w:eastAsia="Times New Roman" w:hAnsi="GHEA Grapalat" w:cs="GHEA Grapalat"/>
          <w:lang w:val="hy-AM"/>
        </w:rPr>
        <w:t>11</w:t>
      </w:r>
      <w:r>
        <w:rPr>
          <w:rFonts w:ascii="Cambria Math" w:eastAsia="Times New Roman" w:hAnsi="Cambria Math" w:cs="GHEA Grapalat"/>
          <w:lang w:val="hy-AM"/>
        </w:rPr>
        <w:t>․</w:t>
      </w:r>
      <w:r w:rsidR="00CB3037">
        <w:rPr>
          <w:rFonts w:ascii="GHEA Grapalat" w:eastAsia="Times New Roman" w:hAnsi="GHEA Grapalat" w:cs="GHEA Grapalat"/>
          <w:lang w:val="hy-AM"/>
        </w:rPr>
        <w:t xml:space="preserve"> Ֆինանսական վերլուծությա</w:t>
      </w:r>
      <w:r>
        <w:rPr>
          <w:rFonts w:ascii="GHEA Grapalat" w:eastAsia="Times New Roman" w:hAnsi="GHEA Grapalat" w:cs="GHEA Grapalat"/>
          <w:lang w:val="hy-AM"/>
        </w:rPr>
        <w:t>ն, վճարումների կարգավիճակի թարմացումներ</w:t>
      </w:r>
      <w:r w:rsidR="00CB3037">
        <w:rPr>
          <w:rFonts w:ascii="GHEA Grapalat" w:eastAsia="Times New Roman" w:hAnsi="GHEA Grapalat" w:cs="GHEA Grapalat"/>
          <w:lang w:val="hy-AM"/>
        </w:rPr>
        <w:t>ի</w:t>
      </w:r>
      <w:r>
        <w:rPr>
          <w:rFonts w:ascii="GHEA Grapalat" w:eastAsia="Times New Roman" w:hAnsi="GHEA Grapalat" w:cs="GHEA Grapalat"/>
          <w:lang w:val="hy-AM"/>
        </w:rPr>
        <w:t xml:space="preserve"> և հատուկ հաշվետվություններ</w:t>
      </w:r>
      <w:r w:rsidR="00CB3037">
        <w:rPr>
          <w:rFonts w:ascii="GHEA Grapalat" w:eastAsia="Times New Roman" w:hAnsi="GHEA Grapalat" w:cs="GHEA Grapalat"/>
          <w:lang w:val="hy-AM"/>
        </w:rPr>
        <w:t>ի կատարում</w:t>
      </w:r>
      <w:r w:rsidR="00BD1778">
        <w:rPr>
          <w:rFonts w:ascii="GHEA Grapalat" w:eastAsia="Times New Roman" w:hAnsi="GHEA Grapalat" w:cs="GHEA Grapalat"/>
          <w:lang w:val="hy-AM"/>
        </w:rPr>
        <w:t>՝</w:t>
      </w:r>
      <w:r>
        <w:rPr>
          <w:rFonts w:ascii="GHEA Grapalat" w:eastAsia="Times New Roman" w:hAnsi="GHEA Grapalat" w:cs="GHEA Grapalat"/>
          <w:lang w:val="hy-AM"/>
        </w:rPr>
        <w:t xml:space="preserve"> ղեկավարության պահանջով։</w:t>
      </w:r>
    </w:p>
    <w:p w14:paraId="2A0A7905" w14:textId="25E4AACB" w:rsidR="00241292" w:rsidRDefault="00241292" w:rsidP="00A02797">
      <w:pPr>
        <w:pStyle w:val="aa"/>
        <w:tabs>
          <w:tab w:val="left" w:pos="993"/>
          <w:tab w:val="left" w:pos="1134"/>
          <w:tab w:val="left" w:pos="1276"/>
          <w:tab w:val="left" w:pos="1418"/>
        </w:tabs>
        <w:spacing w:after="0"/>
        <w:ind w:left="567" w:right="-201" w:firstLine="284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514600B4" w14:textId="176CB822" w:rsidR="000556B8" w:rsidRPr="004D7AEC" w:rsidRDefault="000556B8" w:rsidP="00C974B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0556B8" w:rsidRPr="004D7AEC" w:rsidSect="00B40DE5">
      <w:headerReference w:type="default" r:id="rId9"/>
      <w:footerReference w:type="default" r:id="rId10"/>
      <w:pgSz w:w="11906" w:h="16838" w:code="9"/>
      <w:pgMar w:top="270" w:right="851" w:bottom="142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3BD75" w14:textId="77777777" w:rsidR="001657FB" w:rsidRDefault="001657FB">
      <w:pPr>
        <w:spacing w:after="0" w:line="240" w:lineRule="auto"/>
      </w:pPr>
      <w:r>
        <w:separator/>
      </w:r>
    </w:p>
  </w:endnote>
  <w:endnote w:type="continuationSeparator" w:id="0">
    <w:p w14:paraId="780DF831" w14:textId="77777777" w:rsidR="001657FB" w:rsidRDefault="0016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1657FB" w:rsidP="00667D88">
    <w:pPr>
      <w:pStyle w:val="a5"/>
    </w:pPr>
  </w:p>
  <w:p w14:paraId="3C189173" w14:textId="77777777" w:rsidR="00F976E8" w:rsidRDefault="001657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C651E" w14:textId="77777777" w:rsidR="001657FB" w:rsidRDefault="001657FB">
      <w:pPr>
        <w:spacing w:after="0" w:line="240" w:lineRule="auto"/>
      </w:pPr>
      <w:r>
        <w:separator/>
      </w:r>
    </w:p>
  </w:footnote>
  <w:footnote w:type="continuationSeparator" w:id="0">
    <w:p w14:paraId="1FBADF56" w14:textId="77777777" w:rsidR="001657FB" w:rsidRDefault="00165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08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1657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39BF"/>
    <w:multiLevelType w:val="hybridMultilevel"/>
    <w:tmpl w:val="4BF440A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eastAsia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D23B6A"/>
    <w:multiLevelType w:val="hybridMultilevel"/>
    <w:tmpl w:val="1E70E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eastAsia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B4714"/>
    <w:multiLevelType w:val="hybridMultilevel"/>
    <w:tmpl w:val="40128008"/>
    <w:lvl w:ilvl="0" w:tplc="931631D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4">
    <w:nsid w:val="29E733D3"/>
    <w:multiLevelType w:val="multilevel"/>
    <w:tmpl w:val="5B58BA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D2B347"/>
    <w:multiLevelType w:val="singleLevel"/>
    <w:tmpl w:val="2DD2B34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>
    <w:nsid w:val="376720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33C1094"/>
    <w:multiLevelType w:val="hybridMultilevel"/>
    <w:tmpl w:val="77B86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D4B73A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GHEA Grapalat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815DE"/>
    <w:multiLevelType w:val="hybridMultilevel"/>
    <w:tmpl w:val="5A689BFE"/>
    <w:lvl w:ilvl="0" w:tplc="FCDC1270">
      <w:start w:val="1"/>
      <w:numFmt w:val="bullet"/>
      <w:lvlText w:val="-"/>
      <w:lvlJc w:val="left"/>
      <w:pPr>
        <w:ind w:left="720" w:hanging="360"/>
      </w:pPr>
      <w:rPr>
        <w:rFonts w:ascii="MS Mincho" w:eastAsia="MS Mincho" w:hAnsi="MS Mincho" w:cs="MS Mincho" w:hint="eastAsia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8D0C60"/>
    <w:multiLevelType w:val="hybridMultilevel"/>
    <w:tmpl w:val="C5221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eastAsia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E19EB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2">
    <w:nsid w:val="55B668AD"/>
    <w:multiLevelType w:val="hybridMultilevel"/>
    <w:tmpl w:val="DEB20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eastAsia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E677AC"/>
    <w:multiLevelType w:val="hybridMultilevel"/>
    <w:tmpl w:val="01C2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7FC2192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GHEA Grapalat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6243A9"/>
    <w:multiLevelType w:val="hybridMultilevel"/>
    <w:tmpl w:val="EBB2A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6BFEFC29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7">
    <w:nsid w:val="77EC6CB6"/>
    <w:multiLevelType w:val="multilevel"/>
    <w:tmpl w:val="77EC6C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4"/>
  </w:num>
  <w:num w:numId="5">
    <w:abstractNumId w:val="8"/>
  </w:num>
  <w:num w:numId="6">
    <w:abstractNumId w:val="1"/>
  </w:num>
  <w:num w:numId="7">
    <w:abstractNumId w:val="12"/>
  </w:num>
  <w:num w:numId="8">
    <w:abstractNumId w:val="3"/>
  </w:num>
  <w:num w:numId="9">
    <w:abstractNumId w:val="11"/>
  </w:num>
  <w:num w:numId="10">
    <w:abstractNumId w:val="0"/>
  </w:num>
  <w:num w:numId="11">
    <w:abstractNumId w:val="10"/>
  </w:num>
  <w:num w:numId="12">
    <w:abstractNumId w:val="15"/>
  </w:num>
  <w:num w:numId="13">
    <w:abstractNumId w:val="5"/>
  </w:num>
  <w:num w:numId="14">
    <w:abstractNumId w:val="6"/>
  </w:num>
  <w:num w:numId="15">
    <w:abstractNumId w:val="16"/>
  </w:num>
  <w:num w:numId="16">
    <w:abstractNumId w:val="2"/>
  </w:num>
  <w:num w:numId="17">
    <w:abstractNumId w:val="17"/>
  </w:num>
  <w:num w:numId="18">
    <w:abstractNumId w:val="7"/>
  </w:num>
  <w:num w:numId="19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0758D"/>
    <w:rsid w:val="00011774"/>
    <w:rsid w:val="00016F53"/>
    <w:rsid w:val="00023E1A"/>
    <w:rsid w:val="00034298"/>
    <w:rsid w:val="0004282C"/>
    <w:rsid w:val="00043F8F"/>
    <w:rsid w:val="000556B8"/>
    <w:rsid w:val="00063710"/>
    <w:rsid w:val="00071BD2"/>
    <w:rsid w:val="0007626C"/>
    <w:rsid w:val="00086320"/>
    <w:rsid w:val="00094121"/>
    <w:rsid w:val="000A4190"/>
    <w:rsid w:val="000B0D30"/>
    <w:rsid w:val="000B497D"/>
    <w:rsid w:val="000B7356"/>
    <w:rsid w:val="000C0381"/>
    <w:rsid w:val="000C573B"/>
    <w:rsid w:val="000C7B95"/>
    <w:rsid w:val="000D0C00"/>
    <w:rsid w:val="000E562F"/>
    <w:rsid w:val="000F61EF"/>
    <w:rsid w:val="00110219"/>
    <w:rsid w:val="00110254"/>
    <w:rsid w:val="00112E66"/>
    <w:rsid w:val="0011426A"/>
    <w:rsid w:val="00134064"/>
    <w:rsid w:val="001657FB"/>
    <w:rsid w:val="00171CFB"/>
    <w:rsid w:val="00173BAD"/>
    <w:rsid w:val="00181CA0"/>
    <w:rsid w:val="00187166"/>
    <w:rsid w:val="001B33F5"/>
    <w:rsid w:val="001E04AB"/>
    <w:rsid w:val="001E3E50"/>
    <w:rsid w:val="001E7FDC"/>
    <w:rsid w:val="001F4C75"/>
    <w:rsid w:val="001F6E57"/>
    <w:rsid w:val="002043EA"/>
    <w:rsid w:val="00206CEE"/>
    <w:rsid w:val="002128FD"/>
    <w:rsid w:val="00235CB3"/>
    <w:rsid w:val="00241292"/>
    <w:rsid w:val="0024284D"/>
    <w:rsid w:val="0024667F"/>
    <w:rsid w:val="00252ECE"/>
    <w:rsid w:val="0025343D"/>
    <w:rsid w:val="00261076"/>
    <w:rsid w:val="00275417"/>
    <w:rsid w:val="0028065F"/>
    <w:rsid w:val="00286314"/>
    <w:rsid w:val="00293BA3"/>
    <w:rsid w:val="002A0C25"/>
    <w:rsid w:val="002A688D"/>
    <w:rsid w:val="002A727B"/>
    <w:rsid w:val="002B3F35"/>
    <w:rsid w:val="002C1506"/>
    <w:rsid w:val="002D3CB3"/>
    <w:rsid w:val="002E3288"/>
    <w:rsid w:val="002E5A34"/>
    <w:rsid w:val="003078FA"/>
    <w:rsid w:val="00312A82"/>
    <w:rsid w:val="00317523"/>
    <w:rsid w:val="00317A47"/>
    <w:rsid w:val="003244A7"/>
    <w:rsid w:val="00324D50"/>
    <w:rsid w:val="003257A6"/>
    <w:rsid w:val="00331D2B"/>
    <w:rsid w:val="00332B6F"/>
    <w:rsid w:val="0033649A"/>
    <w:rsid w:val="00340309"/>
    <w:rsid w:val="00346FA8"/>
    <w:rsid w:val="003508FD"/>
    <w:rsid w:val="00352527"/>
    <w:rsid w:val="00355662"/>
    <w:rsid w:val="0036390B"/>
    <w:rsid w:val="00385DCA"/>
    <w:rsid w:val="003901CE"/>
    <w:rsid w:val="003919DE"/>
    <w:rsid w:val="003A1D92"/>
    <w:rsid w:val="003B64D7"/>
    <w:rsid w:val="003C2A67"/>
    <w:rsid w:val="003C3DD9"/>
    <w:rsid w:val="003D0571"/>
    <w:rsid w:val="003F0C0D"/>
    <w:rsid w:val="003F7077"/>
    <w:rsid w:val="0040351A"/>
    <w:rsid w:val="004045F1"/>
    <w:rsid w:val="00405210"/>
    <w:rsid w:val="0040533D"/>
    <w:rsid w:val="004269FC"/>
    <w:rsid w:val="004364A9"/>
    <w:rsid w:val="004370D0"/>
    <w:rsid w:val="0045386B"/>
    <w:rsid w:val="00461268"/>
    <w:rsid w:val="00465E11"/>
    <w:rsid w:val="0047394B"/>
    <w:rsid w:val="00473E61"/>
    <w:rsid w:val="00484AA3"/>
    <w:rsid w:val="00487E30"/>
    <w:rsid w:val="004914CA"/>
    <w:rsid w:val="00496924"/>
    <w:rsid w:val="004C39E2"/>
    <w:rsid w:val="004C510E"/>
    <w:rsid w:val="004C5D52"/>
    <w:rsid w:val="004C7ED0"/>
    <w:rsid w:val="004D61B6"/>
    <w:rsid w:val="004D7AD9"/>
    <w:rsid w:val="004D7AEC"/>
    <w:rsid w:val="004D7CB8"/>
    <w:rsid w:val="004E0091"/>
    <w:rsid w:val="00502534"/>
    <w:rsid w:val="00506DA6"/>
    <w:rsid w:val="00506E69"/>
    <w:rsid w:val="0051026B"/>
    <w:rsid w:val="00514CA2"/>
    <w:rsid w:val="00515146"/>
    <w:rsid w:val="005159D3"/>
    <w:rsid w:val="0052407C"/>
    <w:rsid w:val="00535530"/>
    <w:rsid w:val="005375E1"/>
    <w:rsid w:val="00540E08"/>
    <w:rsid w:val="005419B4"/>
    <w:rsid w:val="00545E66"/>
    <w:rsid w:val="00554DB2"/>
    <w:rsid w:val="00556123"/>
    <w:rsid w:val="00564DD4"/>
    <w:rsid w:val="0057082B"/>
    <w:rsid w:val="00595E71"/>
    <w:rsid w:val="005A0D3B"/>
    <w:rsid w:val="005A0FBA"/>
    <w:rsid w:val="005A3253"/>
    <w:rsid w:val="005A48FC"/>
    <w:rsid w:val="005A5290"/>
    <w:rsid w:val="005B0885"/>
    <w:rsid w:val="005B3844"/>
    <w:rsid w:val="005C3C42"/>
    <w:rsid w:val="005D2841"/>
    <w:rsid w:val="005E07CB"/>
    <w:rsid w:val="005E4347"/>
    <w:rsid w:val="005F367D"/>
    <w:rsid w:val="005F44B7"/>
    <w:rsid w:val="005F5AFA"/>
    <w:rsid w:val="006001AC"/>
    <w:rsid w:val="00604267"/>
    <w:rsid w:val="006129C9"/>
    <w:rsid w:val="0062486A"/>
    <w:rsid w:val="00631821"/>
    <w:rsid w:val="0064303E"/>
    <w:rsid w:val="00645746"/>
    <w:rsid w:val="006511A5"/>
    <w:rsid w:val="00651D09"/>
    <w:rsid w:val="00654F21"/>
    <w:rsid w:val="00661E75"/>
    <w:rsid w:val="00662B15"/>
    <w:rsid w:val="006710B1"/>
    <w:rsid w:val="00692BC1"/>
    <w:rsid w:val="006A0305"/>
    <w:rsid w:val="006A1122"/>
    <w:rsid w:val="006A1639"/>
    <w:rsid w:val="006A1F74"/>
    <w:rsid w:val="006A3525"/>
    <w:rsid w:val="006B4175"/>
    <w:rsid w:val="006D3CFA"/>
    <w:rsid w:val="006E23E8"/>
    <w:rsid w:val="00702142"/>
    <w:rsid w:val="00702F25"/>
    <w:rsid w:val="00706F33"/>
    <w:rsid w:val="0072415D"/>
    <w:rsid w:val="00726517"/>
    <w:rsid w:val="00730095"/>
    <w:rsid w:val="00742825"/>
    <w:rsid w:val="00744FF9"/>
    <w:rsid w:val="0074535C"/>
    <w:rsid w:val="00755CEA"/>
    <w:rsid w:val="00756E0A"/>
    <w:rsid w:val="00763A6C"/>
    <w:rsid w:val="00766FA8"/>
    <w:rsid w:val="00773E72"/>
    <w:rsid w:val="00784DFF"/>
    <w:rsid w:val="0078709F"/>
    <w:rsid w:val="00795BDD"/>
    <w:rsid w:val="007A4B6C"/>
    <w:rsid w:val="007B71AD"/>
    <w:rsid w:val="007D25A2"/>
    <w:rsid w:val="007D555E"/>
    <w:rsid w:val="007F0D38"/>
    <w:rsid w:val="008029EB"/>
    <w:rsid w:val="00806562"/>
    <w:rsid w:val="008206FB"/>
    <w:rsid w:val="00825B4D"/>
    <w:rsid w:val="0083615E"/>
    <w:rsid w:val="00843914"/>
    <w:rsid w:val="0084591B"/>
    <w:rsid w:val="00845A11"/>
    <w:rsid w:val="00846AE8"/>
    <w:rsid w:val="008748C6"/>
    <w:rsid w:val="00875D96"/>
    <w:rsid w:val="008762D8"/>
    <w:rsid w:val="00886855"/>
    <w:rsid w:val="00894F5F"/>
    <w:rsid w:val="008B1DF7"/>
    <w:rsid w:val="008B1E35"/>
    <w:rsid w:val="008C447D"/>
    <w:rsid w:val="008C5DB7"/>
    <w:rsid w:val="008D30EE"/>
    <w:rsid w:val="008D656A"/>
    <w:rsid w:val="008F5A93"/>
    <w:rsid w:val="008F611B"/>
    <w:rsid w:val="00900BC6"/>
    <w:rsid w:val="00900CA0"/>
    <w:rsid w:val="00902706"/>
    <w:rsid w:val="0091544B"/>
    <w:rsid w:val="0093064E"/>
    <w:rsid w:val="0093303B"/>
    <w:rsid w:val="00936BAA"/>
    <w:rsid w:val="00937F56"/>
    <w:rsid w:val="00945051"/>
    <w:rsid w:val="009457FF"/>
    <w:rsid w:val="00956D6A"/>
    <w:rsid w:val="009607E0"/>
    <w:rsid w:val="00960A3B"/>
    <w:rsid w:val="00960F8A"/>
    <w:rsid w:val="00962530"/>
    <w:rsid w:val="00967BD5"/>
    <w:rsid w:val="00971E3D"/>
    <w:rsid w:val="009937DA"/>
    <w:rsid w:val="0099680C"/>
    <w:rsid w:val="009A069B"/>
    <w:rsid w:val="009A7BF4"/>
    <w:rsid w:val="009D2EC1"/>
    <w:rsid w:val="009D3BE6"/>
    <w:rsid w:val="009E7E5E"/>
    <w:rsid w:val="00A02797"/>
    <w:rsid w:val="00A04CBC"/>
    <w:rsid w:val="00A062B8"/>
    <w:rsid w:val="00A163CC"/>
    <w:rsid w:val="00A169AB"/>
    <w:rsid w:val="00A23A55"/>
    <w:rsid w:val="00A254B2"/>
    <w:rsid w:val="00A36A91"/>
    <w:rsid w:val="00A45D50"/>
    <w:rsid w:val="00A46C86"/>
    <w:rsid w:val="00A47DBA"/>
    <w:rsid w:val="00A71DEB"/>
    <w:rsid w:val="00A873C3"/>
    <w:rsid w:val="00AA0909"/>
    <w:rsid w:val="00AB05C7"/>
    <w:rsid w:val="00AB35E4"/>
    <w:rsid w:val="00AC7087"/>
    <w:rsid w:val="00AD526A"/>
    <w:rsid w:val="00AF5F8B"/>
    <w:rsid w:val="00B269B9"/>
    <w:rsid w:val="00B27574"/>
    <w:rsid w:val="00B27E23"/>
    <w:rsid w:val="00B40DE5"/>
    <w:rsid w:val="00B4138F"/>
    <w:rsid w:val="00B42AF4"/>
    <w:rsid w:val="00B509C6"/>
    <w:rsid w:val="00B614AF"/>
    <w:rsid w:val="00B6157B"/>
    <w:rsid w:val="00B61E4C"/>
    <w:rsid w:val="00B710F5"/>
    <w:rsid w:val="00B802D3"/>
    <w:rsid w:val="00BA2C00"/>
    <w:rsid w:val="00BA50DE"/>
    <w:rsid w:val="00BB5656"/>
    <w:rsid w:val="00BB7F67"/>
    <w:rsid w:val="00BC1895"/>
    <w:rsid w:val="00BD000F"/>
    <w:rsid w:val="00BD1778"/>
    <w:rsid w:val="00BD3025"/>
    <w:rsid w:val="00BD3924"/>
    <w:rsid w:val="00BF2D4C"/>
    <w:rsid w:val="00BF6808"/>
    <w:rsid w:val="00C00505"/>
    <w:rsid w:val="00C1771B"/>
    <w:rsid w:val="00C21770"/>
    <w:rsid w:val="00C24E10"/>
    <w:rsid w:val="00C35F1B"/>
    <w:rsid w:val="00C43CBA"/>
    <w:rsid w:val="00C452C4"/>
    <w:rsid w:val="00C4532D"/>
    <w:rsid w:val="00C50138"/>
    <w:rsid w:val="00C55AAD"/>
    <w:rsid w:val="00C6321E"/>
    <w:rsid w:val="00C63E7E"/>
    <w:rsid w:val="00C67519"/>
    <w:rsid w:val="00C87099"/>
    <w:rsid w:val="00C911ED"/>
    <w:rsid w:val="00C974BE"/>
    <w:rsid w:val="00C97FBB"/>
    <w:rsid w:val="00CA2028"/>
    <w:rsid w:val="00CA505C"/>
    <w:rsid w:val="00CA6ECE"/>
    <w:rsid w:val="00CB3037"/>
    <w:rsid w:val="00CB512A"/>
    <w:rsid w:val="00CB697F"/>
    <w:rsid w:val="00CD031F"/>
    <w:rsid w:val="00CD50F9"/>
    <w:rsid w:val="00CE5B69"/>
    <w:rsid w:val="00D06F7E"/>
    <w:rsid w:val="00D34800"/>
    <w:rsid w:val="00D37260"/>
    <w:rsid w:val="00D40296"/>
    <w:rsid w:val="00D41A1F"/>
    <w:rsid w:val="00D41EB5"/>
    <w:rsid w:val="00D46D8C"/>
    <w:rsid w:val="00D52177"/>
    <w:rsid w:val="00D55A4A"/>
    <w:rsid w:val="00D6137A"/>
    <w:rsid w:val="00D84130"/>
    <w:rsid w:val="00D85476"/>
    <w:rsid w:val="00DA0691"/>
    <w:rsid w:val="00DA631B"/>
    <w:rsid w:val="00DB55E3"/>
    <w:rsid w:val="00DC3FE9"/>
    <w:rsid w:val="00DD513E"/>
    <w:rsid w:val="00DF02AB"/>
    <w:rsid w:val="00E05E6C"/>
    <w:rsid w:val="00E31E8B"/>
    <w:rsid w:val="00E54950"/>
    <w:rsid w:val="00E83045"/>
    <w:rsid w:val="00E840E4"/>
    <w:rsid w:val="00E940E0"/>
    <w:rsid w:val="00E9503D"/>
    <w:rsid w:val="00E953D8"/>
    <w:rsid w:val="00EA60BB"/>
    <w:rsid w:val="00EA6ED1"/>
    <w:rsid w:val="00EB4D1D"/>
    <w:rsid w:val="00ED1BCB"/>
    <w:rsid w:val="00ED7A8D"/>
    <w:rsid w:val="00EE4EEA"/>
    <w:rsid w:val="00EF564C"/>
    <w:rsid w:val="00EF5E92"/>
    <w:rsid w:val="00F03E7F"/>
    <w:rsid w:val="00F12097"/>
    <w:rsid w:val="00F1223D"/>
    <w:rsid w:val="00F256D6"/>
    <w:rsid w:val="00F261B7"/>
    <w:rsid w:val="00F339B9"/>
    <w:rsid w:val="00F375FF"/>
    <w:rsid w:val="00F50419"/>
    <w:rsid w:val="00F7144C"/>
    <w:rsid w:val="00F71E79"/>
    <w:rsid w:val="00F92446"/>
    <w:rsid w:val="00FA1B19"/>
    <w:rsid w:val="00FB334C"/>
    <w:rsid w:val="00FB5B87"/>
    <w:rsid w:val="00FB694D"/>
    <w:rsid w:val="00FB7614"/>
    <w:rsid w:val="00FC555A"/>
    <w:rsid w:val="00FF1CF3"/>
    <w:rsid w:val="00FF32AC"/>
    <w:rsid w:val="00FF342D"/>
    <w:rsid w:val="00FF58AD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4D7AEC"/>
    <w:rPr>
      <w:b/>
      <w:bCs/>
    </w:rPr>
  </w:style>
  <w:style w:type="paragraph" w:styleId="aa">
    <w:name w:val="Body Text"/>
    <w:basedOn w:val="a"/>
    <w:link w:val="ab"/>
    <w:qFormat/>
    <w:rsid w:val="00956D6A"/>
    <w:pPr>
      <w:spacing w:before="180" w:after="180" w:line="240" w:lineRule="auto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qFormat/>
    <w:rsid w:val="00956D6A"/>
    <w:rPr>
      <w:sz w:val="24"/>
      <w:szCs w:val="24"/>
    </w:rPr>
  </w:style>
  <w:style w:type="paragraph" w:customStyle="1" w:styleId="Compact">
    <w:name w:val="Compact"/>
    <w:basedOn w:val="aa"/>
    <w:qFormat/>
    <w:rsid w:val="00661E75"/>
    <w:pPr>
      <w:spacing w:before="36" w:after="36"/>
    </w:pPr>
  </w:style>
  <w:style w:type="paragraph" w:styleId="ac">
    <w:name w:val="Normal (Web)"/>
    <w:basedOn w:val="a"/>
    <w:uiPriority w:val="99"/>
    <w:unhideWhenUsed/>
    <w:qFormat/>
    <w:rsid w:val="008D6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A0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A0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4D7AEC"/>
    <w:rPr>
      <w:b/>
      <w:bCs/>
    </w:rPr>
  </w:style>
  <w:style w:type="paragraph" w:styleId="aa">
    <w:name w:val="Body Text"/>
    <w:basedOn w:val="a"/>
    <w:link w:val="ab"/>
    <w:qFormat/>
    <w:rsid w:val="00956D6A"/>
    <w:pPr>
      <w:spacing w:before="180" w:after="180" w:line="240" w:lineRule="auto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qFormat/>
    <w:rsid w:val="00956D6A"/>
    <w:rPr>
      <w:sz w:val="24"/>
      <w:szCs w:val="24"/>
    </w:rPr>
  </w:style>
  <w:style w:type="paragraph" w:customStyle="1" w:styleId="Compact">
    <w:name w:val="Compact"/>
    <w:basedOn w:val="aa"/>
    <w:qFormat/>
    <w:rsid w:val="00661E75"/>
    <w:pPr>
      <w:spacing w:before="36" w:after="36"/>
    </w:pPr>
  </w:style>
  <w:style w:type="paragraph" w:styleId="ac">
    <w:name w:val="Normal (Web)"/>
    <w:basedOn w:val="a"/>
    <w:uiPriority w:val="99"/>
    <w:unhideWhenUsed/>
    <w:qFormat/>
    <w:rsid w:val="008D6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A0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A0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DF1AE-8434-44E7-B027-DAAF05538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872</Words>
  <Characters>4977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https:/mul2-mia.gov.am/tasks/2770727/oneclick/cragir.docx?token=74b3292cfa555a2d7f127fac1fc2cca1</cp:keywords>
  <cp:lastModifiedBy>Admin</cp:lastModifiedBy>
  <cp:revision>3</cp:revision>
  <cp:lastPrinted>2025-07-23T10:57:00Z</cp:lastPrinted>
  <dcterms:created xsi:type="dcterms:W3CDTF">2026-06-02T06:37:00Z</dcterms:created>
  <dcterms:modified xsi:type="dcterms:W3CDTF">2026-06-03T07:54:00Z</dcterms:modified>
</cp:coreProperties>
</file>