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FA" w:rsidRPr="00B10592" w:rsidRDefault="007138FA" w:rsidP="007138FA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Տեղեկատվություն</w:t>
      </w:r>
    </w:p>
    <w:p w:rsidR="007138FA" w:rsidRDefault="007138FA" w:rsidP="007138FA">
      <w:pPr>
        <w:jc w:val="center"/>
        <w:rPr>
          <w:rFonts w:ascii="GHEA Grapalat" w:hAnsi="GHEA Grapalat" w:cs="Sylfaen"/>
          <w:lang w:val="hy-AM"/>
        </w:rPr>
      </w:pPr>
    </w:p>
    <w:p w:rsidR="007138FA" w:rsidRPr="005C5964" w:rsidRDefault="007138FA" w:rsidP="007138FA">
      <w:pPr>
        <w:jc w:val="center"/>
        <w:rPr>
          <w:rFonts w:ascii="GHEA Grapalat" w:hAnsi="GHEA Grapalat" w:cs="Sylfaen"/>
          <w:lang w:val="hy-AM"/>
        </w:rPr>
      </w:pPr>
    </w:p>
    <w:p w:rsidR="00753EE2" w:rsidRPr="00753EE2" w:rsidRDefault="007138FA" w:rsidP="00753EE2">
      <w:pPr>
        <w:jc w:val="both"/>
        <w:rPr>
          <w:rFonts w:ascii="GHEA Grapalat" w:hAnsi="GHEA Grapalat"/>
          <w:lang w:val="hy-AM"/>
        </w:rPr>
      </w:pPr>
      <w:bookmarkStart w:id="0" w:name="_Hlk39844680"/>
      <w:r w:rsidRPr="005C5964">
        <w:rPr>
          <w:rFonts w:ascii="GHEA Grapalat" w:hAnsi="GHEA Grapalat"/>
          <w:lang w:val="hy-AM"/>
        </w:rPr>
        <w:t xml:space="preserve">    </w:t>
      </w:r>
      <w:r w:rsidR="00901F6F">
        <w:rPr>
          <w:rFonts w:ascii="GHEA Grapalat" w:hAnsi="GHEA Grapalat"/>
          <w:lang w:val="hy-AM"/>
        </w:rPr>
        <w:t xml:space="preserve">  </w:t>
      </w:r>
      <w:bookmarkEnd w:id="0"/>
      <w:r w:rsidR="00753EE2" w:rsidRPr="00912B0E">
        <w:rPr>
          <w:rFonts w:ascii="GHEA Grapalat" w:hAnsi="GHEA Grapalat"/>
          <w:lang w:val="hy-AM"/>
        </w:rPr>
        <w:t xml:space="preserve">Հայաստանի Հանրապետության </w:t>
      </w:r>
      <w:r w:rsidR="00753EE2" w:rsidRPr="005A5290">
        <w:rPr>
          <w:rFonts w:ascii="GHEA Grapalat" w:hAnsi="GHEA Grapalat"/>
          <w:lang w:val="hy-AM"/>
        </w:rPr>
        <w:t xml:space="preserve"> ներքին գործերի նախարարի</w:t>
      </w:r>
      <w:r w:rsidR="00753EE2" w:rsidRPr="00753EE2">
        <w:rPr>
          <w:rFonts w:ascii="GHEA Grapalat" w:hAnsi="GHEA Grapalat"/>
          <w:lang w:val="hy-AM"/>
        </w:rPr>
        <w:t xml:space="preserve"> </w:t>
      </w:r>
      <w:r w:rsidR="00753EE2" w:rsidRPr="005A5290">
        <w:rPr>
          <w:rFonts w:ascii="GHEA Grapalat" w:hAnsi="GHEA Grapalat"/>
          <w:lang w:val="hy-AM"/>
        </w:rPr>
        <w:t xml:space="preserve">  202</w:t>
      </w:r>
      <w:r w:rsidR="00753EE2">
        <w:rPr>
          <w:rFonts w:ascii="GHEA Grapalat" w:hAnsi="GHEA Grapalat"/>
          <w:lang w:val="hy-AM"/>
        </w:rPr>
        <w:t>6</w:t>
      </w:r>
      <w:r w:rsidR="00753EE2" w:rsidRPr="005A5290">
        <w:rPr>
          <w:rFonts w:ascii="GHEA Grapalat" w:hAnsi="GHEA Grapalat"/>
          <w:lang w:val="hy-AM"/>
        </w:rPr>
        <w:t xml:space="preserve"> թվականի</w:t>
      </w:r>
      <w:r w:rsidR="00753EE2" w:rsidRPr="00DD513E">
        <w:rPr>
          <w:rFonts w:ascii="GHEA Grapalat" w:hAnsi="GHEA Grapalat"/>
          <w:lang w:val="hy-AM"/>
        </w:rPr>
        <w:t xml:space="preserve">  </w:t>
      </w:r>
      <w:r w:rsidR="00220122">
        <w:rPr>
          <w:rFonts w:ascii="GHEA Grapalat" w:hAnsi="GHEA Grapalat"/>
          <w:lang w:val="hy-AM"/>
        </w:rPr>
        <w:t xml:space="preserve">հունիսի </w:t>
      </w:r>
      <w:r w:rsidR="00753EE2">
        <w:rPr>
          <w:rFonts w:ascii="GHEA Grapalat" w:hAnsi="GHEA Grapalat"/>
          <w:lang w:val="hy-AM"/>
        </w:rPr>
        <w:t>0</w:t>
      </w:r>
      <w:r w:rsidR="00220122">
        <w:rPr>
          <w:rFonts w:ascii="GHEA Grapalat" w:hAnsi="GHEA Grapalat"/>
          <w:lang w:val="hy-AM"/>
        </w:rPr>
        <w:t>2</w:t>
      </w:r>
      <w:r w:rsidR="00753EE2" w:rsidRPr="005A5290">
        <w:rPr>
          <w:rFonts w:ascii="GHEA Grapalat" w:hAnsi="GHEA Grapalat"/>
          <w:lang w:val="hy-AM"/>
        </w:rPr>
        <w:t xml:space="preserve">-ի  </w:t>
      </w:r>
      <w:r w:rsidR="00220122" w:rsidRPr="005A5290">
        <w:rPr>
          <w:rFonts w:ascii="GHEA Grapalat" w:hAnsi="GHEA Grapalat"/>
          <w:lang w:val="hy-AM"/>
        </w:rPr>
        <w:t>N</w:t>
      </w:r>
      <w:r w:rsidR="00220122">
        <w:rPr>
          <w:rFonts w:ascii="GHEA Grapalat" w:hAnsi="GHEA Grapalat"/>
          <w:lang w:val="hy-AM"/>
        </w:rPr>
        <w:t xml:space="preserve"> 4055-Ա </w:t>
      </w:r>
      <w:r w:rsidR="00220122" w:rsidRPr="005A5290">
        <w:rPr>
          <w:rFonts w:ascii="GHEA Grapalat" w:hAnsi="GHEA Grapalat"/>
          <w:lang w:val="hy-AM"/>
        </w:rPr>
        <w:t xml:space="preserve"> </w:t>
      </w:r>
      <w:r w:rsidR="00753EE2" w:rsidRPr="005A5290">
        <w:rPr>
          <w:rFonts w:ascii="GHEA Grapalat" w:hAnsi="GHEA Grapalat"/>
          <w:lang w:val="hy-AM"/>
        </w:rPr>
        <w:t>հրաման</w:t>
      </w:r>
      <w:r w:rsidR="00753EE2">
        <w:rPr>
          <w:rFonts w:ascii="GHEA Grapalat" w:hAnsi="GHEA Grapalat"/>
          <w:lang w:val="hy-AM"/>
        </w:rPr>
        <w:t xml:space="preserve">ով հաստատված ծրագրով  տրված հայտարարությամբ՝ </w:t>
      </w:r>
      <w:r w:rsidR="00220122" w:rsidRPr="00220122">
        <w:rPr>
          <w:rFonts w:ascii="GHEA Grapalat" w:hAnsi="GHEA Grapalat"/>
          <w:bCs/>
          <w:lang w:val="hy-AM"/>
        </w:rPr>
        <w:t>Միգրացիայի և քաղաքացիության ծառայությ</w:t>
      </w:r>
      <w:r w:rsidR="00220122" w:rsidRPr="00220122">
        <w:rPr>
          <w:rFonts w:ascii="GHEA Grapalat" w:hAnsi="GHEA Grapalat"/>
          <w:bCs/>
          <w:lang w:val="hy-AM"/>
        </w:rPr>
        <w:t>ու</w:t>
      </w:r>
      <w:r w:rsidR="00220122" w:rsidRPr="00220122">
        <w:rPr>
          <w:rFonts w:ascii="GHEA Grapalat" w:hAnsi="GHEA Grapalat"/>
          <w:bCs/>
          <w:lang w:val="hy-AM"/>
        </w:rPr>
        <w:t>ն</w:t>
      </w:r>
      <w:r w:rsidR="00220122" w:rsidRPr="00220122">
        <w:rPr>
          <w:rFonts w:ascii="GHEA Grapalat" w:hAnsi="GHEA Grapalat"/>
          <w:bCs/>
          <w:lang w:val="hy-AM"/>
        </w:rPr>
        <w:t>ում</w:t>
      </w:r>
      <w:r w:rsidR="00753EE2" w:rsidRPr="00605D1D">
        <w:rPr>
          <w:rFonts w:ascii="GHEA Grapalat" w:hAnsi="GHEA Grapalat"/>
          <w:lang w:val="hy-AM"/>
        </w:rPr>
        <w:t xml:space="preserve">  </w:t>
      </w:r>
      <w:r w:rsidR="00753EE2">
        <w:rPr>
          <w:rFonts w:ascii="GHEA Grapalat" w:hAnsi="GHEA Grapalat"/>
          <w:lang w:val="hy-AM"/>
        </w:rPr>
        <w:t xml:space="preserve">փորձագետ </w:t>
      </w:r>
      <w:r w:rsidR="00220122" w:rsidRPr="00286314">
        <w:rPr>
          <w:rFonts w:ascii="GHEA Grapalat" w:hAnsi="GHEA Grapalat"/>
          <w:lang w:val="hy-AM"/>
        </w:rPr>
        <w:t>(</w:t>
      </w:r>
      <w:r w:rsidR="00220122" w:rsidRPr="00286314">
        <w:rPr>
          <w:rFonts w:ascii="GHEA Grapalat" w:hAnsi="GHEA Grapalat" w:cs="GHEA Grapalat"/>
          <w:lang w:val="hy-AM"/>
        </w:rPr>
        <w:t>ֆինանսների և հաշվապահության մասնագետ</w:t>
      </w:r>
      <w:r w:rsidR="00220122" w:rsidRPr="00286314">
        <w:rPr>
          <w:rFonts w:ascii="GHEA Grapalat" w:hAnsi="GHEA Grapalat"/>
          <w:lang w:val="hy-AM"/>
        </w:rPr>
        <w:t>)</w:t>
      </w:r>
      <w:r w:rsidR="00220122">
        <w:rPr>
          <w:rFonts w:ascii="GHEA Grapalat" w:hAnsi="GHEA Grapalat"/>
          <w:lang w:val="hy-AM"/>
        </w:rPr>
        <w:t xml:space="preserve"> </w:t>
      </w:r>
      <w:bookmarkStart w:id="1" w:name="_GoBack"/>
      <w:bookmarkEnd w:id="1"/>
      <w:r w:rsidR="00753EE2">
        <w:rPr>
          <w:rFonts w:ascii="GHEA Grapalat" w:hAnsi="GHEA Grapalat"/>
          <w:lang w:val="hy-AM"/>
        </w:rPr>
        <w:t>ներգրավելու համար դիմում չի  ներկայացվել։</w:t>
      </w:r>
    </w:p>
    <w:p w:rsidR="00967A0C" w:rsidRPr="00601A50" w:rsidRDefault="003F3062" w:rsidP="00753EE2">
      <w:pPr>
        <w:spacing w:line="360" w:lineRule="auto"/>
        <w:ind w:right="-2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="00431F87">
        <w:rPr>
          <w:rFonts w:ascii="GHEA Grapalat" w:hAnsi="GHEA Grapalat" w:cs="Sylfaen"/>
          <w:lang w:val="hy-AM"/>
        </w:rPr>
        <w:t xml:space="preserve">   </w:t>
      </w:r>
      <w:r w:rsidR="00967A0C">
        <w:rPr>
          <w:rFonts w:ascii="GHEA Grapalat" w:hAnsi="GHEA Grapalat" w:cs="Sylfaen"/>
          <w:lang w:val="hy-AM"/>
        </w:rPr>
        <w:t xml:space="preserve">       </w:t>
      </w:r>
    </w:p>
    <w:p w:rsidR="00AE3D96" w:rsidRDefault="00AE3D96" w:rsidP="007138FA">
      <w:pPr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</w:p>
    <w:p w:rsidR="003978F3" w:rsidRPr="007138FA" w:rsidRDefault="003978F3">
      <w:pPr>
        <w:rPr>
          <w:lang w:val="hy-AM"/>
        </w:rPr>
      </w:pPr>
    </w:p>
    <w:sectPr w:rsidR="003978F3" w:rsidRPr="007138FA" w:rsidSect="00C206AD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5F"/>
    <w:rsid w:val="00005700"/>
    <w:rsid w:val="00030B6F"/>
    <w:rsid w:val="00081209"/>
    <w:rsid w:val="000B065F"/>
    <w:rsid w:val="000B1595"/>
    <w:rsid w:val="000C6B4C"/>
    <w:rsid w:val="000D09AD"/>
    <w:rsid w:val="000D2F6D"/>
    <w:rsid w:val="000F06C8"/>
    <w:rsid w:val="001141AC"/>
    <w:rsid w:val="00123060"/>
    <w:rsid w:val="0013323D"/>
    <w:rsid w:val="0014668D"/>
    <w:rsid w:val="00152A95"/>
    <w:rsid w:val="00170081"/>
    <w:rsid w:val="001822BA"/>
    <w:rsid w:val="001B19BC"/>
    <w:rsid w:val="001C0E4C"/>
    <w:rsid w:val="001C68B6"/>
    <w:rsid w:val="001D023D"/>
    <w:rsid w:val="00207AF9"/>
    <w:rsid w:val="00213E0C"/>
    <w:rsid w:val="00220122"/>
    <w:rsid w:val="00225EBB"/>
    <w:rsid w:val="00231940"/>
    <w:rsid w:val="002476C7"/>
    <w:rsid w:val="00273030"/>
    <w:rsid w:val="002A5DFC"/>
    <w:rsid w:val="002E3B7F"/>
    <w:rsid w:val="002E3FBA"/>
    <w:rsid w:val="00347210"/>
    <w:rsid w:val="003501E9"/>
    <w:rsid w:val="00360F80"/>
    <w:rsid w:val="003665D2"/>
    <w:rsid w:val="00366AE9"/>
    <w:rsid w:val="003851DF"/>
    <w:rsid w:val="003859CC"/>
    <w:rsid w:val="003978F3"/>
    <w:rsid w:val="003A698E"/>
    <w:rsid w:val="003E5A99"/>
    <w:rsid w:val="003F3062"/>
    <w:rsid w:val="004021E2"/>
    <w:rsid w:val="00410BF0"/>
    <w:rsid w:val="00411DF3"/>
    <w:rsid w:val="00431F87"/>
    <w:rsid w:val="00443DE7"/>
    <w:rsid w:val="004475D8"/>
    <w:rsid w:val="00450E82"/>
    <w:rsid w:val="00454971"/>
    <w:rsid w:val="004573B7"/>
    <w:rsid w:val="004776C7"/>
    <w:rsid w:val="004A5F2B"/>
    <w:rsid w:val="004C69DA"/>
    <w:rsid w:val="004F1D58"/>
    <w:rsid w:val="004F7DA0"/>
    <w:rsid w:val="00506C6A"/>
    <w:rsid w:val="0054156C"/>
    <w:rsid w:val="005506F1"/>
    <w:rsid w:val="005519E5"/>
    <w:rsid w:val="005552EA"/>
    <w:rsid w:val="00573101"/>
    <w:rsid w:val="00587B17"/>
    <w:rsid w:val="005A02D2"/>
    <w:rsid w:val="005D6C5E"/>
    <w:rsid w:val="005E29E6"/>
    <w:rsid w:val="00601A50"/>
    <w:rsid w:val="006048C2"/>
    <w:rsid w:val="006051D6"/>
    <w:rsid w:val="00632E0E"/>
    <w:rsid w:val="00686A22"/>
    <w:rsid w:val="00687033"/>
    <w:rsid w:val="0069407F"/>
    <w:rsid w:val="006942DD"/>
    <w:rsid w:val="006960A1"/>
    <w:rsid w:val="006A1AF6"/>
    <w:rsid w:val="006A30C4"/>
    <w:rsid w:val="006B16B6"/>
    <w:rsid w:val="006C0306"/>
    <w:rsid w:val="006D5EB5"/>
    <w:rsid w:val="006E75F2"/>
    <w:rsid w:val="006E7F89"/>
    <w:rsid w:val="006F647A"/>
    <w:rsid w:val="006F777F"/>
    <w:rsid w:val="007043D7"/>
    <w:rsid w:val="007138FA"/>
    <w:rsid w:val="00722C80"/>
    <w:rsid w:val="007348A3"/>
    <w:rsid w:val="00753EE2"/>
    <w:rsid w:val="00755437"/>
    <w:rsid w:val="0076490E"/>
    <w:rsid w:val="00765BDB"/>
    <w:rsid w:val="00771475"/>
    <w:rsid w:val="00773991"/>
    <w:rsid w:val="00775124"/>
    <w:rsid w:val="00783533"/>
    <w:rsid w:val="0079467B"/>
    <w:rsid w:val="007A05F0"/>
    <w:rsid w:val="007A2807"/>
    <w:rsid w:val="00865D7F"/>
    <w:rsid w:val="008B0FCD"/>
    <w:rsid w:val="008B36D3"/>
    <w:rsid w:val="008B547B"/>
    <w:rsid w:val="008E3A6E"/>
    <w:rsid w:val="008F4CBC"/>
    <w:rsid w:val="00901F6F"/>
    <w:rsid w:val="009039D6"/>
    <w:rsid w:val="00905EA3"/>
    <w:rsid w:val="0093556D"/>
    <w:rsid w:val="00967A0C"/>
    <w:rsid w:val="00982422"/>
    <w:rsid w:val="00982C9D"/>
    <w:rsid w:val="009854DD"/>
    <w:rsid w:val="009A04B2"/>
    <w:rsid w:val="009C037C"/>
    <w:rsid w:val="009E231F"/>
    <w:rsid w:val="00A01A12"/>
    <w:rsid w:val="00A507E7"/>
    <w:rsid w:val="00A54891"/>
    <w:rsid w:val="00A65D93"/>
    <w:rsid w:val="00A70674"/>
    <w:rsid w:val="00AA0DCE"/>
    <w:rsid w:val="00AC0D1C"/>
    <w:rsid w:val="00AE3D96"/>
    <w:rsid w:val="00AF6707"/>
    <w:rsid w:val="00AF77EE"/>
    <w:rsid w:val="00B13C78"/>
    <w:rsid w:val="00B178D7"/>
    <w:rsid w:val="00B220A9"/>
    <w:rsid w:val="00B31D71"/>
    <w:rsid w:val="00B37528"/>
    <w:rsid w:val="00B47DA3"/>
    <w:rsid w:val="00B7077B"/>
    <w:rsid w:val="00B747C6"/>
    <w:rsid w:val="00B764C7"/>
    <w:rsid w:val="00B85EF2"/>
    <w:rsid w:val="00BA3D60"/>
    <w:rsid w:val="00BB2A08"/>
    <w:rsid w:val="00BC6D62"/>
    <w:rsid w:val="00BE232C"/>
    <w:rsid w:val="00BE45D2"/>
    <w:rsid w:val="00BF141D"/>
    <w:rsid w:val="00C11B45"/>
    <w:rsid w:val="00C206AD"/>
    <w:rsid w:val="00C26BD6"/>
    <w:rsid w:val="00C52ADE"/>
    <w:rsid w:val="00C75C38"/>
    <w:rsid w:val="00C83F3D"/>
    <w:rsid w:val="00C87D3F"/>
    <w:rsid w:val="00CB1A04"/>
    <w:rsid w:val="00CD2B39"/>
    <w:rsid w:val="00CE4D94"/>
    <w:rsid w:val="00CF7BDF"/>
    <w:rsid w:val="00D10522"/>
    <w:rsid w:val="00D173B0"/>
    <w:rsid w:val="00D2573F"/>
    <w:rsid w:val="00D421EA"/>
    <w:rsid w:val="00D64DE7"/>
    <w:rsid w:val="00D7347C"/>
    <w:rsid w:val="00DA03D6"/>
    <w:rsid w:val="00DB1092"/>
    <w:rsid w:val="00DB122E"/>
    <w:rsid w:val="00DC61B4"/>
    <w:rsid w:val="00E032BD"/>
    <w:rsid w:val="00E27CFF"/>
    <w:rsid w:val="00E33C68"/>
    <w:rsid w:val="00E94EDD"/>
    <w:rsid w:val="00ED0003"/>
    <w:rsid w:val="00EE7ABE"/>
    <w:rsid w:val="00F04B62"/>
    <w:rsid w:val="00F22446"/>
    <w:rsid w:val="00F24A42"/>
    <w:rsid w:val="00F4276D"/>
    <w:rsid w:val="00F520A1"/>
    <w:rsid w:val="00F66A35"/>
    <w:rsid w:val="00F6768A"/>
    <w:rsid w:val="00F70CB9"/>
    <w:rsid w:val="00F717CF"/>
    <w:rsid w:val="00F82F4F"/>
    <w:rsid w:val="00F91AF4"/>
    <w:rsid w:val="00FB7A3E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2026-02-05T12:43:00Z</dcterms:created>
  <dcterms:modified xsi:type="dcterms:W3CDTF">2026-07-21T07:41:00Z</dcterms:modified>
</cp:coreProperties>
</file>