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4CEEDBE9" w14:textId="45583937" w:rsidR="006E5C2C" w:rsidRDefault="006E5C2C" w:rsidP="006E5C2C">
      <w:pPr>
        <w:spacing w:after="0" w:line="36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461268">
        <w:rPr>
          <w:rFonts w:ascii="GHEA Grapalat" w:hAnsi="GHEA Grapalat"/>
          <w:b/>
          <w:bCs/>
          <w:sz w:val="24"/>
          <w:szCs w:val="24"/>
          <w:lang w:val="hy-AM"/>
        </w:rPr>
        <w:t>Միգրացիայի և քաղաքացիության ծառայությ</w:t>
      </w:r>
      <w:r>
        <w:rPr>
          <w:rFonts w:ascii="GHEA Grapalat" w:hAnsi="GHEA Grapalat"/>
          <w:b/>
          <w:bCs/>
          <w:sz w:val="24"/>
          <w:szCs w:val="24"/>
          <w:lang w:val="hy-AM"/>
        </w:rPr>
        <w:t xml:space="preserve">ան </w:t>
      </w:r>
      <w:r w:rsidRPr="00461268">
        <w:rPr>
          <w:rFonts w:ascii="GHEA Grapalat" w:hAnsi="GHEA Grapalat"/>
          <w:b/>
          <w:bCs/>
          <w:sz w:val="24"/>
          <w:szCs w:val="24"/>
          <w:lang w:val="hy-AM"/>
        </w:rPr>
        <w:t xml:space="preserve">փորձագետ </w:t>
      </w:r>
    </w:p>
    <w:p w14:paraId="3A5D85C3" w14:textId="5C779B17" w:rsidR="00C97522" w:rsidRPr="00342F7A" w:rsidRDefault="00793DC4" w:rsidP="006E5C2C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132B3">
        <w:rPr>
          <w:rFonts w:ascii="GHEA Grapalat" w:hAnsi="GHEA Grapalat"/>
          <w:b/>
          <w:bCs/>
          <w:sz w:val="24"/>
          <w:szCs w:val="24"/>
          <w:lang w:val="hy-AM"/>
        </w:rPr>
        <w:t>(</w:t>
      </w:r>
      <w:proofErr w:type="spellStart"/>
      <w:r w:rsidRPr="00A132B3">
        <w:rPr>
          <w:rFonts w:ascii="GHEA Grapalat" w:eastAsia="MS Mincho" w:hAnsi="GHEA Grapalat" w:cs="Sylfaen"/>
          <w:b/>
          <w:bCs/>
          <w:sz w:val="24"/>
          <w:szCs w:val="24"/>
          <w:lang w:val="hy-AM"/>
        </w:rPr>
        <w:t>ադմինիստրատիվ</w:t>
      </w:r>
      <w:proofErr w:type="spellEnd"/>
      <w:r w:rsidRPr="00A132B3">
        <w:rPr>
          <w:rFonts w:ascii="GHEA Grapalat" w:eastAsia="MS Mincho" w:hAnsi="GHEA Grapalat" w:cs="Sylfaen"/>
          <w:b/>
          <w:bCs/>
          <w:sz w:val="24"/>
          <w:szCs w:val="24"/>
          <w:lang w:val="hy-AM"/>
        </w:rPr>
        <w:t xml:space="preserve"> օգնական</w:t>
      </w:r>
      <w:r w:rsidRPr="00A132B3">
        <w:rPr>
          <w:rFonts w:ascii="GHEA Grapalat" w:hAnsi="GHEA Grapalat"/>
          <w:b/>
          <w:bCs/>
          <w:sz w:val="24"/>
          <w:szCs w:val="24"/>
          <w:lang w:val="hy-AM"/>
        </w:rPr>
        <w:t>)</w:t>
      </w:r>
      <w:r w:rsidR="006E5C2C">
        <w:rPr>
          <w:rFonts w:ascii="GHEA Grapalat" w:hAnsi="GHEA Grapalat"/>
          <w:b/>
          <w:bCs/>
          <w:sz w:val="24"/>
          <w:szCs w:val="24"/>
          <w:lang w:val="hy-AM"/>
        </w:rPr>
        <w:t xml:space="preserve"> </w:t>
      </w:r>
      <w:r w:rsidR="00C97522" w:rsidRPr="00342F7A">
        <w:rPr>
          <w:rFonts w:ascii="GHEA Grapalat" w:hAnsi="GHEA Grapalat"/>
          <w:b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1C5FA868" w14:textId="5C1824D5" w:rsidR="00793DC4" w:rsidRPr="00971B66" w:rsidRDefault="00793DC4" w:rsidP="00793DC4">
      <w:pPr>
        <w:pStyle w:val="ListParagraph"/>
        <w:numPr>
          <w:ilvl w:val="0"/>
          <w:numId w:val="22"/>
        </w:numPr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ապահովել մասնավոր գործընկերոջ հետ խորհրդակցությունների և բանակցությունների կազմակերպումն ու անցկացումը, </w:t>
      </w:r>
      <w:proofErr w:type="spellStart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արձանա</w:t>
      </w:r>
      <w:proofErr w:type="spellEnd"/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գրությունների կազմումն ու հրապարակումը, անհրաժեշտության դեպքում երկու լեզուներով (հայերեն, անգլերեն)</w:t>
      </w:r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,</w:t>
      </w:r>
    </w:p>
    <w:p w14:paraId="1CCC67D0" w14:textId="77777777" w:rsidR="00793DC4" w:rsidRPr="00971B66" w:rsidRDefault="00793DC4" w:rsidP="00793DC4">
      <w:pPr>
        <w:pStyle w:val="ListParagraph"/>
        <w:numPr>
          <w:ilvl w:val="0"/>
          <w:numId w:val="22"/>
        </w:numPr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ապահովել ստացվող փոփոխությունների առաջարկների քննարկումները ինչպես ծրագրի իրականացման մեջ անմիջապես ներգրավված պաշտոնյաների կողմից, այնպես էլ, անհրաժեշտության դեպքում, միջգերատեսչական շրջանառության </w:t>
      </w:r>
      <w:proofErr w:type="spellStart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ձևաչափով</w:t>
      </w:r>
      <w:proofErr w:type="spellEnd"/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,</w:t>
      </w:r>
    </w:p>
    <w:p w14:paraId="68B75BB8" w14:textId="77777777" w:rsidR="00793DC4" w:rsidRPr="00971B66" w:rsidRDefault="00793DC4" w:rsidP="00793DC4">
      <w:pPr>
        <w:pStyle w:val="ListParagraph"/>
        <w:numPr>
          <w:ilvl w:val="0"/>
          <w:numId w:val="22"/>
        </w:numPr>
        <w:tabs>
          <w:tab w:val="left" w:pos="1350"/>
        </w:tabs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կազմակերպել մասնավոր գործընկերոջ թիմի այցերը Հայաստան, ապահովել </w:t>
      </w:r>
      <w:proofErr w:type="spellStart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օրակարգերի</w:t>
      </w:r>
      <w:proofErr w:type="spellEnd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 կազմումը և դրանց իրականացումը, անհրաժեշտության դեպքում այցերի ընթացքում ուղեկցել պատվիրակներին և իրականացնել բանավոր թարգմանություններ՝ հայերեն-անգլերեն-հայերեն</w:t>
      </w:r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,</w:t>
      </w:r>
    </w:p>
    <w:p w14:paraId="5D4694C8" w14:textId="7DF2C95F" w:rsidR="00793DC4" w:rsidRPr="00971B66" w:rsidRDefault="00793DC4" w:rsidP="00793DC4">
      <w:pPr>
        <w:pStyle w:val="ListParagraph"/>
        <w:numPr>
          <w:ilvl w:val="0"/>
          <w:numId w:val="22"/>
        </w:numPr>
        <w:tabs>
          <w:tab w:val="left" w:pos="142"/>
          <w:tab w:val="left" w:pos="1350"/>
        </w:tabs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   </w:t>
      </w:r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համակարգել պայմանագրի իրականացման համար </w:t>
      </w:r>
      <w:proofErr w:type="spellStart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ձևավորված</w:t>
      </w:r>
      <w:proofErr w:type="spellEnd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 6 աշխատանքային խմբերի աշխատանքը, տրամադրել անհրաժեշտ տեխնիկական, կազմակերպչական և տեղեկատվական աջակցություն,</w:t>
      </w:r>
    </w:p>
    <w:p w14:paraId="77C6AEEB" w14:textId="38151EA5" w:rsidR="00793DC4" w:rsidRPr="00971B66" w:rsidRDefault="00793DC4" w:rsidP="00793DC4">
      <w:pPr>
        <w:pStyle w:val="ListParagraph"/>
        <w:numPr>
          <w:ilvl w:val="0"/>
          <w:numId w:val="22"/>
        </w:numPr>
        <w:tabs>
          <w:tab w:val="left" w:pos="142"/>
          <w:tab w:val="left" w:pos="1350"/>
        </w:tabs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    </w:t>
      </w:r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կազմակերպել ծրագրին վերաբերող պաշտոնական գրագրությունը, </w:t>
      </w:r>
      <w:proofErr w:type="spellStart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մտից</w:t>
      </w:r>
      <w:proofErr w:type="spellEnd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 և </w:t>
      </w:r>
      <w:proofErr w:type="spellStart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ելից</w:t>
      </w:r>
      <w:proofErr w:type="spellEnd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 գրությունների  գրանցումն ու պահպանումը,</w:t>
      </w:r>
    </w:p>
    <w:p w14:paraId="1C316DA7" w14:textId="16905D31" w:rsidR="00793DC4" w:rsidRPr="00971B66" w:rsidRDefault="00793DC4" w:rsidP="00793DC4">
      <w:pPr>
        <w:pStyle w:val="ListParagraph"/>
        <w:numPr>
          <w:ilvl w:val="0"/>
          <w:numId w:val="22"/>
        </w:numPr>
        <w:tabs>
          <w:tab w:val="left" w:pos="142"/>
          <w:tab w:val="left" w:pos="1350"/>
        </w:tabs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   </w:t>
      </w:r>
      <w:proofErr w:type="spellStart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հետևել</w:t>
      </w:r>
      <w:proofErr w:type="spellEnd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 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Ծրագրի</w:t>
      </w:r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 պայմանագրով նախատեսված ժամկետներին, քայլերի </w:t>
      </w:r>
      <w:proofErr w:type="spellStart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հաջոդականությանը</w:t>
      </w:r>
      <w:proofErr w:type="spellEnd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, առաջադրել դրանց պահպանման հետ կապված հնարավոր խնդիրները, առաջարկել լուծման տարբերակներ</w:t>
      </w:r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,</w:t>
      </w:r>
    </w:p>
    <w:p w14:paraId="2F4851F2" w14:textId="2C73E60A" w:rsidR="00793DC4" w:rsidRPr="00971B66" w:rsidRDefault="00793DC4" w:rsidP="00793DC4">
      <w:pPr>
        <w:pStyle w:val="ListParagraph"/>
        <w:numPr>
          <w:ilvl w:val="0"/>
          <w:numId w:val="22"/>
        </w:numPr>
        <w:tabs>
          <w:tab w:val="left" w:pos="142"/>
          <w:tab w:val="left" w:pos="1350"/>
        </w:tabs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   </w:t>
      </w:r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Միգրացիայի և քաղաքացիության ծառայության պետի ցուցումով կատարել հետազոտական աշխատանք՝ անձը հաստատող փաստաթղթերի ոլորտում միջազգային ստանդարտների, ինչպես նաև համապատասխան ոլորտը կարգավորող ՀՀ իրավական ակտերի ուսումնասիրություններ, կազմել տեղեկանքներ ու հաշվետվություններ</w:t>
      </w:r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,</w:t>
      </w:r>
    </w:p>
    <w:p w14:paraId="047C8630" w14:textId="041CEEC1" w:rsidR="00793DC4" w:rsidRPr="00971B66" w:rsidRDefault="00793DC4" w:rsidP="00793DC4">
      <w:pPr>
        <w:pStyle w:val="ListParagraph"/>
        <w:numPr>
          <w:ilvl w:val="0"/>
          <w:numId w:val="22"/>
        </w:numPr>
        <w:tabs>
          <w:tab w:val="left" w:pos="142"/>
          <w:tab w:val="left" w:pos="1350"/>
        </w:tabs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Times New Roman"/>
          <w:sz w:val="24"/>
          <w:szCs w:val="24"/>
          <w:lang w:val="hy-AM"/>
        </w:rPr>
        <w:t xml:space="preserve">    </w:t>
      </w:r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ուսումնասիրել ICAO (ԻԿԱՕ) Քաղաքացիական ավիացիայի միջազգային կազմակերպության՝ ճամփորդական փաստաթղթերին ներկայացվող պահանջները,</w:t>
      </w:r>
    </w:p>
    <w:p w14:paraId="383487AD" w14:textId="7E7E09B5" w:rsidR="00793DC4" w:rsidRPr="00971B66" w:rsidRDefault="00793DC4" w:rsidP="00793DC4">
      <w:pPr>
        <w:pStyle w:val="ListParagraph"/>
        <w:numPr>
          <w:ilvl w:val="0"/>
          <w:numId w:val="22"/>
        </w:numPr>
        <w:tabs>
          <w:tab w:val="left" w:pos="142"/>
          <w:tab w:val="left" w:pos="1350"/>
        </w:tabs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Times New Roman"/>
          <w:sz w:val="24"/>
          <w:szCs w:val="24"/>
          <w:lang w:val="hy-AM"/>
        </w:rPr>
        <w:t xml:space="preserve">     </w:t>
      </w:r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ուսումնասիրել ԼՂ-</w:t>
      </w:r>
      <w:proofErr w:type="spellStart"/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ից</w:t>
      </w:r>
      <w:proofErr w:type="spellEnd"/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 xml:space="preserve"> տեղահանված բնակչության </w:t>
      </w:r>
      <w:proofErr w:type="spellStart"/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փաստաթղթավորման</w:t>
      </w:r>
      <w:proofErr w:type="spellEnd"/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 xml:space="preserve"> հնարավորությունները՝ ելնելով միջազգային </w:t>
      </w:r>
      <w:proofErr w:type="spellStart"/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չափորոշիչներից</w:t>
      </w:r>
      <w:proofErr w:type="spellEnd"/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,</w:t>
      </w:r>
    </w:p>
    <w:p w14:paraId="5245C014" w14:textId="05954116" w:rsidR="00793DC4" w:rsidRPr="00971B66" w:rsidRDefault="00793DC4" w:rsidP="00793DC4">
      <w:pPr>
        <w:pStyle w:val="ListParagraph"/>
        <w:numPr>
          <w:ilvl w:val="0"/>
          <w:numId w:val="22"/>
        </w:numPr>
        <w:tabs>
          <w:tab w:val="left" w:pos="142"/>
          <w:tab w:val="left" w:pos="1350"/>
        </w:tabs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   մ</w:t>
      </w:r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ասնակցել նոր ենթակառուցվածքի ներդրման նախապատրաստական աշխատանքներին՝ իրականացնելով հանրային գործընկերոջ կողմից պահանջվող աշխատանքների գծագրման, պլանավորման և </w:t>
      </w:r>
      <w:proofErr w:type="spellStart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ժամանակացույցերի</w:t>
      </w:r>
      <w:proofErr w:type="spellEnd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 կազմման աշխատանքներ</w:t>
      </w:r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,</w:t>
      </w:r>
    </w:p>
    <w:p w14:paraId="58E69D00" w14:textId="71FB74DA" w:rsidR="00793DC4" w:rsidRPr="00971B66" w:rsidRDefault="00793DC4" w:rsidP="00793DC4">
      <w:pPr>
        <w:pStyle w:val="ListParagraph"/>
        <w:numPr>
          <w:ilvl w:val="0"/>
          <w:numId w:val="22"/>
        </w:numPr>
        <w:tabs>
          <w:tab w:val="left" w:pos="142"/>
          <w:tab w:val="left" w:pos="1350"/>
        </w:tabs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lastRenderedPageBreak/>
        <w:t xml:space="preserve">    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վ</w:t>
      </w:r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երահսկել բոլոր ընթացիկ խնդիրների </w:t>
      </w:r>
      <w:proofErr w:type="spellStart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հասցեագրումը</w:t>
      </w:r>
      <w:proofErr w:type="spellEnd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, հանդես գալ նոր խնդիրների լուծման առաջարկներով,</w:t>
      </w:r>
    </w:p>
    <w:p w14:paraId="2221EBC2" w14:textId="2D2E9FC6" w:rsidR="00793DC4" w:rsidRPr="00971B66" w:rsidRDefault="00793DC4" w:rsidP="00793DC4">
      <w:pPr>
        <w:pStyle w:val="ListParagraph"/>
        <w:numPr>
          <w:ilvl w:val="0"/>
          <w:numId w:val="22"/>
        </w:numPr>
        <w:tabs>
          <w:tab w:val="left" w:pos="142"/>
          <w:tab w:val="left" w:pos="1350"/>
        </w:tabs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Times New Roman"/>
          <w:sz w:val="24"/>
          <w:szCs w:val="24"/>
          <w:lang w:val="hy-AM"/>
        </w:rPr>
        <w:t xml:space="preserve">   </w:t>
      </w:r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MS Mincho" w:hAnsi="GHEA Grapalat" w:cs="Times New Roman"/>
          <w:sz w:val="24"/>
          <w:szCs w:val="24"/>
          <w:lang w:val="hy-AM"/>
        </w:rPr>
        <w:t>ա</w:t>
      </w:r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յցելել ՀՀ տարբեր մարզերում գտնվող գրասենյակներ՝ իրականացվող աշխատանքների ընթացքն ու որակը գնահատելու նպատակով,</w:t>
      </w:r>
    </w:p>
    <w:p w14:paraId="0A5E3464" w14:textId="1356AC1E" w:rsidR="00793DC4" w:rsidRPr="00971B66" w:rsidRDefault="00793DC4" w:rsidP="00793DC4">
      <w:pPr>
        <w:pStyle w:val="ListParagraph"/>
        <w:numPr>
          <w:ilvl w:val="0"/>
          <w:numId w:val="22"/>
        </w:numPr>
        <w:tabs>
          <w:tab w:val="left" w:pos="142"/>
          <w:tab w:val="left" w:pos="1350"/>
        </w:tabs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Times New Roman"/>
          <w:sz w:val="24"/>
          <w:szCs w:val="24"/>
          <w:lang w:val="hy-AM"/>
        </w:rPr>
        <w:t xml:space="preserve">    </w:t>
      </w:r>
      <w:proofErr w:type="spellStart"/>
      <w:r>
        <w:rPr>
          <w:rFonts w:ascii="GHEA Grapalat" w:eastAsia="MS Mincho" w:hAnsi="GHEA Grapalat" w:cs="Times New Roman"/>
          <w:sz w:val="24"/>
          <w:szCs w:val="24"/>
          <w:lang w:val="hy-AM"/>
        </w:rPr>
        <w:t>հ</w:t>
      </w:r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>ետևել</w:t>
      </w:r>
      <w:proofErr w:type="spellEnd"/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MS Mincho" w:hAnsi="GHEA Grapalat" w:cs="Times New Roman"/>
          <w:sz w:val="24"/>
          <w:szCs w:val="24"/>
          <w:lang w:val="hy-AM"/>
        </w:rPr>
        <w:t>Ծրագրի</w:t>
      </w:r>
      <w:r w:rsidRPr="00971B66">
        <w:rPr>
          <w:rFonts w:ascii="GHEA Grapalat" w:eastAsia="MS Mincho" w:hAnsi="GHEA Grapalat" w:cs="Times New Roman"/>
          <w:sz w:val="24"/>
          <w:szCs w:val="24"/>
          <w:lang w:val="hy-AM"/>
        </w:rPr>
        <w:t xml:space="preserve"> պայմանագրում նշված ժամկետների պահպանմանը, անհրաժեշտության դեպքում հանդես գալ համապատասխան քայլերի նախաձեռնությամբ,</w:t>
      </w:r>
    </w:p>
    <w:p w14:paraId="5B0C9BAC" w14:textId="68ECB3BA" w:rsidR="00793DC4" w:rsidRPr="00971B66" w:rsidRDefault="00793DC4" w:rsidP="00793DC4">
      <w:pPr>
        <w:pStyle w:val="ListParagraph"/>
        <w:numPr>
          <w:ilvl w:val="0"/>
          <w:numId w:val="22"/>
        </w:numPr>
        <w:tabs>
          <w:tab w:val="left" w:pos="142"/>
          <w:tab w:val="left" w:pos="1350"/>
        </w:tabs>
        <w:spacing w:after="0" w:line="259" w:lineRule="auto"/>
        <w:ind w:left="450" w:hanging="630"/>
        <w:jc w:val="both"/>
        <w:rPr>
          <w:rFonts w:ascii="GHEA Grapalat" w:eastAsia="MS Mincho" w:hAnsi="GHEA Grapalat" w:cs="MS Mincho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   </w:t>
      </w:r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ՆԳՆ Հանրային հաղորդակցության և իրազեկման վարչությանը տրամադրել ծրագրին առնչվող  անհրաժեշտ նյութերն ու տեղեկատվությունը՝ իրազեկում </w:t>
      </w:r>
      <w:proofErr w:type="spellStart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ապահեվու</w:t>
      </w:r>
      <w:proofErr w:type="spellEnd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 նպատակով, աջակցել ծրագրին վերաբերող </w:t>
      </w:r>
      <w:proofErr w:type="spellStart"/>
      <w:r>
        <w:rPr>
          <w:rFonts w:ascii="GHEA Grapalat" w:eastAsia="MS Mincho" w:hAnsi="GHEA Grapalat" w:cs="MS Mincho"/>
          <w:sz w:val="24"/>
          <w:szCs w:val="24"/>
          <w:lang w:val="hy-AM"/>
        </w:rPr>
        <w:t>ռ</w:t>
      </w:r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>հարցումների</w:t>
      </w:r>
      <w:proofErr w:type="spellEnd"/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 ու հարցազրույցների պատասխանների մշակմանը։</w:t>
      </w:r>
    </w:p>
    <w:p w14:paraId="0DBCE9EF" w14:textId="3D102CA8" w:rsidR="00793DC4" w:rsidRPr="007B0139" w:rsidRDefault="00793DC4" w:rsidP="00793DC4">
      <w:pPr>
        <w:pStyle w:val="ListParagraph"/>
        <w:numPr>
          <w:ilvl w:val="0"/>
          <w:numId w:val="22"/>
        </w:numPr>
        <w:tabs>
          <w:tab w:val="left" w:pos="142"/>
          <w:tab w:val="left" w:pos="1350"/>
        </w:tabs>
        <w:spacing w:after="0" w:line="259" w:lineRule="auto"/>
        <w:ind w:left="450" w:hanging="63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MS Mincho" w:hAnsi="GHEA Grapalat" w:cs="MS Mincho"/>
          <w:sz w:val="24"/>
          <w:szCs w:val="24"/>
          <w:lang w:val="hy-AM"/>
        </w:rPr>
        <w:t xml:space="preserve">    </w:t>
      </w:r>
      <w:r w:rsidRPr="00971B66">
        <w:rPr>
          <w:rFonts w:ascii="GHEA Grapalat" w:eastAsia="MS Mincho" w:hAnsi="GHEA Grapalat" w:cs="MS Mincho"/>
          <w:sz w:val="24"/>
          <w:szCs w:val="24"/>
          <w:lang w:val="hy-AM"/>
        </w:rPr>
        <w:t xml:space="preserve">Միգրացիայի և քաղաքացիության ծառայության պետի ցուցումով իրականացնել Ծրագրին անուղղակի առնչություն ունեցող այլ ուսումնասիրություններ և աշխատանքներ։  </w:t>
      </w:r>
    </w:p>
    <w:p w14:paraId="544EE360" w14:textId="6500E2B6" w:rsidR="00E8034F" w:rsidRPr="00A9362A" w:rsidRDefault="00B855DF" w:rsidP="00A9362A">
      <w:pPr>
        <w:spacing w:before="100" w:beforeAutospacing="1" w:after="100" w:afterAutospacing="1" w:line="240" w:lineRule="auto"/>
        <w:ind w:left="180" w:hanging="720"/>
        <w:jc w:val="both"/>
        <w:rPr>
          <w:rStyle w:val="Strong"/>
          <w:rFonts w:ascii="GHEA Grapalat" w:eastAsia="Times New Roman" w:hAnsi="GHEA Grapalat" w:cs="Times New Roman"/>
          <w:b w:val="0"/>
          <w:bCs w:val="0"/>
          <w:color w:val="000000"/>
          <w:sz w:val="24"/>
          <w:szCs w:val="24"/>
          <w:lang w:val="hy-AM"/>
        </w:rPr>
      </w:pP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A9362A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Փորձագետ ներգրավելու </w:t>
      </w:r>
      <w:r w:rsidR="00A31718"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ժամկետն է</w:t>
      </w:r>
      <w:r w:rsidR="00C97522"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՝</w:t>
      </w:r>
      <w:r w:rsidR="00A31718"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proofErr w:type="spellStart"/>
      <w:r w:rsidR="00C97522" w:rsidRPr="00A9362A">
        <w:rPr>
          <w:rFonts w:ascii="GHEA Grapalat" w:eastAsia="Calibri" w:hAnsi="GHEA Grapalat" w:cs="Sylfaen"/>
          <w:b/>
          <w:color w:val="000000"/>
          <w:lang w:val="hy-AM" w:eastAsia="x-none"/>
        </w:rPr>
        <w:t>մինչև</w:t>
      </w:r>
      <w:proofErr w:type="spellEnd"/>
      <w:r w:rsidR="00A97DDB" w:rsidRPr="00A9362A">
        <w:rPr>
          <w:rFonts w:ascii="GHEA Grapalat" w:eastAsia="Calibri" w:hAnsi="GHEA Grapalat" w:cs="Sylfaen"/>
          <w:b/>
          <w:color w:val="000000"/>
          <w:lang w:val="hy-AM" w:eastAsia="x-none"/>
        </w:rPr>
        <w:t xml:space="preserve"> </w:t>
      </w:r>
      <w:r w:rsidR="00AA2628">
        <w:rPr>
          <w:rFonts w:ascii="GHEA Grapalat" w:eastAsia="Calibri" w:hAnsi="GHEA Grapalat" w:cs="Sylfaen"/>
          <w:b/>
          <w:color w:val="000000"/>
          <w:lang w:val="hy-AM" w:eastAsia="x-none"/>
        </w:rPr>
        <w:t>1</w:t>
      </w:r>
      <w:r w:rsidR="00A9362A" w:rsidRPr="00A9362A">
        <w:rPr>
          <w:rFonts w:ascii="GHEA Grapalat" w:hAnsi="GHEA Grapalat" w:cs="Sylfaen"/>
          <w:lang w:val="hy-AM"/>
        </w:rPr>
        <w:t xml:space="preserve"> </w:t>
      </w:r>
      <w:r w:rsidR="00A97DDB" w:rsidRPr="00A9362A">
        <w:rPr>
          <w:rFonts w:ascii="GHEA Grapalat" w:eastAsia="Calibri" w:hAnsi="GHEA Grapalat"/>
          <w:b/>
          <w:color w:val="191919"/>
          <w:shd w:val="clear" w:color="auto" w:fill="FFFFFF"/>
          <w:lang w:val="hy-AM"/>
        </w:rPr>
        <w:t>(</w:t>
      </w:r>
      <w:r w:rsidR="00AA2628">
        <w:rPr>
          <w:rFonts w:ascii="GHEA Grapalat" w:hAnsi="GHEA Grapalat" w:cs="Sylfaen"/>
          <w:sz w:val="24"/>
          <w:szCs w:val="24"/>
          <w:lang w:val="hy-AM"/>
        </w:rPr>
        <w:t>մեկ</w:t>
      </w:r>
      <w:r w:rsidR="00A97DDB" w:rsidRPr="00A9362A">
        <w:rPr>
          <w:rFonts w:ascii="GHEA Grapalat" w:hAnsi="GHEA Grapalat" w:cs="Sylfaen"/>
          <w:b/>
          <w:bCs/>
          <w:lang w:val="hy-AM"/>
        </w:rPr>
        <w:t>)</w:t>
      </w:r>
      <w:r w:rsidR="00C97522" w:rsidRPr="00A9362A">
        <w:rPr>
          <w:rFonts w:ascii="GHEA Grapalat" w:eastAsia="Calibri" w:hAnsi="GHEA Grapalat"/>
          <w:b/>
          <w:lang w:val="hy-AM" w:eastAsia="x-none"/>
        </w:rPr>
        <w:t xml:space="preserve"> </w:t>
      </w:r>
      <w:r w:rsidR="00AA2628">
        <w:rPr>
          <w:rFonts w:ascii="GHEA Grapalat" w:hAnsi="GHEA Grapalat" w:cs="Sylfaen"/>
          <w:sz w:val="24"/>
          <w:szCs w:val="24"/>
          <w:lang w:val="hy-AM"/>
        </w:rPr>
        <w:t>տարի</w:t>
      </w:r>
      <w:r w:rsidRPr="00A9362A">
        <w:rPr>
          <w:rStyle w:val="Strong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:</w:t>
      </w:r>
      <w:r w:rsidRPr="00A9362A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7CD08190" w:rsidR="00B36521" w:rsidRPr="00F27745" w:rsidRDefault="003D5EF1" w:rsidP="003E643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90" w:firstLine="90"/>
        <w:jc w:val="both"/>
        <w:rPr>
          <w:rFonts w:ascii="GHEA Grapalat" w:hAnsi="GHEA Grapalat" w:cs="Courier New"/>
          <w:b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3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 xml:space="preserve">կազմում է՝ </w:t>
      </w:r>
      <w:r w:rsidR="00F27745" w:rsidRPr="00F27745">
        <w:rPr>
          <w:rFonts w:ascii="GHEA Grapalat" w:hAnsi="GHEA Grapalat" w:cs="Calibri"/>
          <w:b/>
          <w:iCs/>
          <w:lang w:val="hy-AM"/>
        </w:rPr>
        <w:t xml:space="preserve">691.000 (վեց հարյուր </w:t>
      </w:r>
      <w:proofErr w:type="spellStart"/>
      <w:r w:rsidR="00F27745" w:rsidRPr="00F27745">
        <w:rPr>
          <w:rFonts w:ascii="GHEA Grapalat" w:hAnsi="GHEA Grapalat" w:cs="Calibri"/>
          <w:b/>
          <w:iCs/>
          <w:lang w:val="hy-AM"/>
        </w:rPr>
        <w:t>իննսունմեկ</w:t>
      </w:r>
      <w:proofErr w:type="spellEnd"/>
      <w:r w:rsidR="00F27745" w:rsidRPr="00F27745">
        <w:rPr>
          <w:rFonts w:ascii="GHEA Grapalat" w:hAnsi="GHEA Grapalat" w:cs="Calibri"/>
          <w:b/>
          <w:iCs/>
          <w:lang w:val="hy-AM"/>
        </w:rPr>
        <w:t xml:space="preserve"> հազար)  ՀՀ դրամ (ներառյալ հարկերը)։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189D9DA6" w:rsidR="00A972BA" w:rsidRPr="00491B64" w:rsidRDefault="003D5EF1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8504FD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37AFC95B" w14:textId="77777777" w:rsidR="00793DC4" w:rsidRDefault="00793DC4" w:rsidP="00793DC4">
      <w:pPr>
        <w:numPr>
          <w:ilvl w:val="0"/>
          <w:numId w:val="21"/>
        </w:numPr>
        <w:spacing w:after="0"/>
        <w:ind w:left="27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բարձրագույն կրթություն՝ միջազգային հարաբերություններ կամ քաղաքագիտություն կամ օտար լեզու և գրականություն կամ լեզվաբանություն </w:t>
      </w:r>
      <w:r>
        <w:rPr>
          <w:rFonts w:ascii="GHEA Grapalat" w:hAnsi="GHEA Grapalat"/>
          <w:color w:val="000000"/>
          <w:sz w:val="24"/>
          <w:szCs w:val="24"/>
          <w:lang w:val="hy-AM"/>
        </w:rPr>
        <w:t>(</w:t>
      </w:r>
      <w:r>
        <w:rPr>
          <w:rFonts w:ascii="GHEA Grapalat" w:hAnsi="GHEA Grapalat"/>
          <w:sz w:val="24"/>
          <w:szCs w:val="24"/>
          <w:lang w:val="hy-AM"/>
        </w:rPr>
        <w:t>անգլերեն</w:t>
      </w:r>
      <w:r>
        <w:rPr>
          <w:rFonts w:ascii="GHEA Grapalat" w:hAnsi="GHEA Grapalat"/>
          <w:color w:val="000000"/>
          <w:sz w:val="24"/>
          <w:szCs w:val="24"/>
          <w:lang w:val="hy-AM"/>
        </w:rPr>
        <w:t>)</w:t>
      </w:r>
      <w:r>
        <w:rPr>
          <w:rFonts w:ascii="GHEA Grapalat" w:hAnsi="GHEA Grapalat"/>
          <w:sz w:val="24"/>
          <w:szCs w:val="24"/>
          <w:lang w:val="hy-AM"/>
        </w:rPr>
        <w:t xml:space="preserve"> կամ առարկայական ուղղվածության մանկավարժություն կամ ընդհանուր մանկավարժություն մասնագիտությամբ</w:t>
      </w:r>
      <w:r>
        <w:rPr>
          <w:rFonts w:ascii="Cambria Math" w:hAnsi="Cambria Math"/>
          <w:sz w:val="24"/>
          <w:szCs w:val="24"/>
          <w:lang w:val="hy-AM"/>
        </w:rPr>
        <w:t>․</w:t>
      </w:r>
    </w:p>
    <w:p w14:paraId="6DCC6FEA" w14:textId="77777777" w:rsidR="00793DC4" w:rsidRDefault="00793DC4" w:rsidP="00793DC4">
      <w:pPr>
        <w:pStyle w:val="NormalWeb"/>
        <w:numPr>
          <w:ilvl w:val="0"/>
          <w:numId w:val="21"/>
        </w:numPr>
        <w:ind w:left="270" w:hanging="450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hAnsi="GHEA Grapalat"/>
          <w:color w:val="000000"/>
          <w:lang w:val="hy-AM"/>
        </w:rPr>
        <w:t>հանրային</w:t>
      </w:r>
      <w:r>
        <w:rPr>
          <w:rFonts w:ascii="Courier New" w:hAnsi="Courier New" w:cs="Courier New"/>
          <w:color w:val="000000"/>
          <w:lang w:val="hy-AM"/>
        </w:rPr>
        <w:t> </w:t>
      </w:r>
      <w:r>
        <w:rPr>
          <w:rFonts w:ascii="GHEA Grapalat" w:hAnsi="GHEA Grapalat"/>
          <w:color w:val="000000"/>
          <w:lang w:val="hy-AM"/>
        </w:rPr>
        <w:t>ծառայության</w:t>
      </w:r>
      <w:r>
        <w:rPr>
          <w:rFonts w:ascii="Courier New" w:hAnsi="Courier New" w:cs="Courier New"/>
          <w:color w:val="000000"/>
          <w:lang w:val="hy-AM"/>
        </w:rPr>
        <w:t> </w:t>
      </w:r>
      <w:r>
        <w:rPr>
          <w:rFonts w:ascii="GHEA Grapalat" w:hAnsi="GHEA Grapalat"/>
          <w:color w:val="000000"/>
          <w:lang w:val="hy-AM"/>
        </w:rPr>
        <w:t>առնվազն</w:t>
      </w:r>
      <w:r>
        <w:rPr>
          <w:rFonts w:ascii="Courier New" w:hAnsi="Courier New" w:cs="Courier New"/>
          <w:color w:val="000000"/>
          <w:lang w:val="hy-AM"/>
        </w:rPr>
        <w:t> </w:t>
      </w:r>
      <w:r>
        <w:rPr>
          <w:rFonts w:ascii="GHEA Grapalat" w:hAnsi="GHEA Grapalat"/>
          <w:color w:val="000000"/>
          <w:lang w:val="hy-AM"/>
        </w:rPr>
        <w:t>չորս</w:t>
      </w:r>
      <w:r>
        <w:rPr>
          <w:rFonts w:ascii="Courier New" w:hAnsi="Courier New" w:cs="Courier New"/>
          <w:color w:val="000000"/>
          <w:lang w:val="hy-AM"/>
        </w:rPr>
        <w:t> </w:t>
      </w:r>
      <w:r>
        <w:rPr>
          <w:rFonts w:ascii="GHEA Grapalat" w:hAnsi="GHEA Grapalat"/>
          <w:color w:val="000000"/>
          <w:lang w:val="hy-AM"/>
        </w:rPr>
        <w:t>տարվա</w:t>
      </w:r>
      <w:r>
        <w:rPr>
          <w:rFonts w:ascii="Courier New" w:hAnsi="Courier New" w:cs="Courier New"/>
          <w:color w:val="000000"/>
          <w:lang w:val="hy-AM"/>
        </w:rPr>
        <w:t> </w:t>
      </w:r>
      <w:r>
        <w:rPr>
          <w:rFonts w:ascii="GHEA Grapalat" w:hAnsi="GHEA Grapalat"/>
          <w:color w:val="000000"/>
          <w:lang w:val="hy-AM"/>
        </w:rPr>
        <w:t>ստաժ</w:t>
      </w:r>
      <w:r>
        <w:rPr>
          <w:rFonts w:ascii="Courier New" w:hAnsi="Courier New" w:cs="Courier New"/>
          <w:color w:val="000000"/>
          <w:lang w:val="hy-AM"/>
        </w:rPr>
        <w:t> </w:t>
      </w:r>
      <w:r>
        <w:rPr>
          <w:rFonts w:ascii="GHEA Grapalat" w:hAnsi="GHEA Grapalat"/>
          <w:color w:val="000000"/>
          <w:lang w:val="hy-AM"/>
        </w:rPr>
        <w:t>կամ</w:t>
      </w:r>
      <w:r>
        <w:rPr>
          <w:rFonts w:ascii="Courier New" w:hAnsi="Courier New" w:cs="Courier New"/>
          <w:color w:val="000000"/>
          <w:lang w:val="hy-AM"/>
        </w:rPr>
        <w:t> </w:t>
      </w:r>
      <w:r>
        <w:rPr>
          <w:rFonts w:ascii="GHEA Grapalat" w:hAnsi="GHEA Grapalat"/>
          <w:color w:val="000000"/>
          <w:lang w:val="hy-AM"/>
        </w:rPr>
        <w:t>հինգ</w:t>
      </w:r>
      <w:r>
        <w:rPr>
          <w:rFonts w:ascii="Courier New" w:hAnsi="Courier New" w:cs="Courier New"/>
          <w:color w:val="000000"/>
          <w:lang w:val="hy-AM"/>
        </w:rPr>
        <w:t> </w:t>
      </w:r>
      <w:r>
        <w:rPr>
          <w:rFonts w:ascii="GHEA Grapalat" w:hAnsi="GHEA Grapalat"/>
          <w:color w:val="000000"/>
          <w:lang w:val="hy-AM"/>
        </w:rPr>
        <w:t>տարվա</w:t>
      </w:r>
      <w:r>
        <w:rPr>
          <w:rFonts w:ascii="GHEA Grapalat" w:hAnsi="GHEA Grapalat" w:cs="Courier New"/>
          <w:color w:val="000000"/>
          <w:lang w:val="hy-AM"/>
        </w:rPr>
        <w:t xml:space="preserve">    </w:t>
      </w:r>
      <w:r>
        <w:rPr>
          <w:rFonts w:ascii="GHEA Grapalat" w:hAnsi="GHEA Grapalat"/>
          <w:color w:val="000000"/>
          <w:lang w:val="hy-AM"/>
        </w:rPr>
        <w:t>մասնագիտական</w:t>
      </w:r>
      <w:r>
        <w:rPr>
          <w:rFonts w:ascii="Courier New" w:hAnsi="Courier New" w:cs="Courier New"/>
          <w:color w:val="000000"/>
          <w:lang w:val="hy-AM"/>
        </w:rPr>
        <w:t> </w:t>
      </w:r>
      <w:r>
        <w:rPr>
          <w:rFonts w:ascii="GHEA Grapalat" w:hAnsi="GHEA Grapalat"/>
          <w:color w:val="000000"/>
          <w:lang w:val="hy-AM"/>
        </w:rPr>
        <w:t>աշխատանքային</w:t>
      </w:r>
      <w:r>
        <w:rPr>
          <w:rFonts w:ascii="Courier New" w:hAnsi="Courier New" w:cs="Courier New"/>
          <w:color w:val="000000"/>
          <w:lang w:val="hy-AM"/>
        </w:rPr>
        <w:t> </w:t>
      </w:r>
      <w:r>
        <w:rPr>
          <w:rFonts w:ascii="GHEA Grapalat" w:hAnsi="GHEA Grapalat"/>
          <w:color w:val="000000"/>
          <w:lang w:val="hy-AM"/>
        </w:rPr>
        <w:t xml:space="preserve">ստաժ </w:t>
      </w:r>
      <w:r>
        <w:rPr>
          <w:rFonts w:ascii="GHEA Grapalat" w:hAnsi="GHEA Grapalat"/>
          <w:lang w:val="hy-AM"/>
        </w:rPr>
        <w:t xml:space="preserve">կամ </w:t>
      </w:r>
      <w:r>
        <w:rPr>
          <w:rFonts w:ascii="Courier New" w:hAnsi="Courier New" w:cs="Courier New"/>
          <w:color w:val="000000"/>
          <w:lang w:val="hy-AM"/>
        </w:rPr>
        <w:t> </w:t>
      </w:r>
      <w:proofErr w:type="spellStart"/>
      <w:r>
        <w:rPr>
          <w:rFonts w:ascii="GHEA Grapalat" w:hAnsi="GHEA Grapalat"/>
          <w:color w:val="000000"/>
          <w:lang w:val="hy-AM"/>
        </w:rPr>
        <w:t>փաստաթղթավարության</w:t>
      </w:r>
      <w:proofErr w:type="spellEnd"/>
      <w:r>
        <w:rPr>
          <w:rFonts w:ascii="GHEA Grapalat" w:hAnsi="GHEA Grapalat"/>
          <w:color w:val="000000"/>
          <w:lang w:val="hy-AM"/>
        </w:rPr>
        <w:t xml:space="preserve"> բնագավառում</w:t>
      </w:r>
      <w:r>
        <w:rPr>
          <w:rFonts w:ascii="Courier New" w:hAnsi="Courier New" w:cs="Courier New"/>
          <w:color w:val="000000"/>
          <w:lang w:val="hy-AM"/>
        </w:rPr>
        <w:t> </w:t>
      </w:r>
      <w:r>
        <w:rPr>
          <w:rFonts w:ascii="GHEA Grapalat" w:hAnsi="GHEA Grapalat" w:cs="GHEA Grapalat"/>
          <w:color w:val="000000"/>
          <w:lang w:val="hy-AM"/>
        </w:rPr>
        <w:t>հինգ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GHEA Grapalat"/>
          <w:color w:val="000000"/>
          <w:lang w:val="hy-AM"/>
        </w:rPr>
        <w:t>տարվա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GHEA Grapalat"/>
          <w:color w:val="000000"/>
          <w:lang w:val="hy-AM"/>
        </w:rPr>
        <w:t>աշխատանքային</w:t>
      </w:r>
      <w:r>
        <w:rPr>
          <w:rFonts w:ascii="GHEA Grapalat" w:hAnsi="GHEA Grapalat"/>
          <w:color w:val="000000"/>
          <w:lang w:val="hy-AM"/>
        </w:rPr>
        <w:t xml:space="preserve"> </w:t>
      </w:r>
      <w:r>
        <w:rPr>
          <w:rFonts w:ascii="GHEA Grapalat" w:hAnsi="GHEA Grapalat" w:cs="GHEA Grapalat"/>
          <w:color w:val="000000"/>
          <w:lang w:val="hy-AM"/>
        </w:rPr>
        <w:t>ստա</w:t>
      </w:r>
      <w:r>
        <w:rPr>
          <w:rFonts w:ascii="GHEA Grapalat" w:hAnsi="GHEA Grapalat"/>
          <w:color w:val="000000"/>
          <w:lang w:val="hy-AM"/>
        </w:rPr>
        <w:t>ժ</w:t>
      </w:r>
      <w:r>
        <w:rPr>
          <w:rFonts w:ascii="Cambria Math" w:hAnsi="Cambria Math"/>
          <w:color w:val="000000"/>
          <w:lang w:val="hy-AM"/>
        </w:rPr>
        <w:t>․</w:t>
      </w:r>
    </w:p>
    <w:p w14:paraId="56EE4544" w14:textId="77777777" w:rsidR="00793DC4" w:rsidRDefault="00793DC4" w:rsidP="00793DC4">
      <w:pPr>
        <w:pStyle w:val="NormalWeb"/>
        <w:numPr>
          <w:ilvl w:val="0"/>
          <w:numId w:val="21"/>
        </w:numPr>
        <w:ind w:left="270" w:hanging="450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eastAsia="MS Mincho" w:hAnsi="GHEA Grapalat" w:cs="MS Mincho"/>
          <w:lang w:val="hy-AM"/>
        </w:rPr>
        <w:t>բանակցություններ վարելու և շահերի ներկայացման հմտություններ</w:t>
      </w:r>
      <w:r>
        <w:rPr>
          <w:rFonts w:ascii="Cambria Math" w:eastAsia="MS Mincho" w:hAnsi="Cambria Math" w:cs="MS Mincho"/>
          <w:lang w:val="hy-AM"/>
        </w:rPr>
        <w:t>․</w:t>
      </w:r>
    </w:p>
    <w:p w14:paraId="0DE412DB" w14:textId="77777777" w:rsidR="00793DC4" w:rsidRDefault="00793DC4" w:rsidP="00793DC4">
      <w:pPr>
        <w:pStyle w:val="NormalWeb"/>
        <w:numPr>
          <w:ilvl w:val="0"/>
          <w:numId w:val="21"/>
        </w:numPr>
        <w:ind w:left="270" w:hanging="450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eastAsia="MS Mincho" w:hAnsi="GHEA Grapalat" w:cs="MS Mincho"/>
          <w:lang w:val="hy-AM"/>
        </w:rPr>
        <w:t>հայերեն և անգլերեն լեզուների գերազանց իմացություն՝ բանավոր և գրավոր</w:t>
      </w:r>
      <w:r>
        <w:rPr>
          <w:rFonts w:ascii="Cambria Math" w:eastAsia="MS Mincho" w:hAnsi="Cambria Math" w:cs="MS Mincho"/>
          <w:lang w:val="hy-AM"/>
        </w:rPr>
        <w:t>․</w:t>
      </w:r>
    </w:p>
    <w:p w14:paraId="01B4042D" w14:textId="77777777" w:rsidR="00793DC4" w:rsidRDefault="00793DC4" w:rsidP="00793DC4">
      <w:pPr>
        <w:pStyle w:val="NormalWeb"/>
        <w:numPr>
          <w:ilvl w:val="0"/>
          <w:numId w:val="21"/>
        </w:numPr>
        <w:ind w:left="270" w:hanging="450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eastAsia="MS Mincho" w:hAnsi="GHEA Grapalat" w:cs="MS Mincho"/>
          <w:lang w:val="hy-AM"/>
        </w:rPr>
        <w:t>փաստաթղթաշրջանառության գործընթացների լավ իմացություն</w:t>
      </w:r>
      <w:r>
        <w:rPr>
          <w:rFonts w:ascii="Cambria Math" w:eastAsia="MS Mincho" w:hAnsi="Cambria Math" w:cs="MS Mincho"/>
          <w:lang w:val="hy-AM"/>
        </w:rPr>
        <w:t>․</w:t>
      </w:r>
    </w:p>
    <w:p w14:paraId="7210D0B1" w14:textId="77777777" w:rsidR="00793DC4" w:rsidRDefault="00793DC4" w:rsidP="00793DC4">
      <w:pPr>
        <w:pStyle w:val="NormalWeb"/>
        <w:numPr>
          <w:ilvl w:val="0"/>
          <w:numId w:val="21"/>
        </w:numPr>
        <w:ind w:left="270" w:hanging="450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eastAsia="MS Mincho" w:hAnsi="GHEA Grapalat" w:cs="MS Mincho"/>
          <w:lang w:val="hy-AM"/>
        </w:rPr>
        <w:t>համակարգչային գիտելիքներ (Microsoft Office, Outlook և այլ համապատասխան գործիքներ)</w:t>
      </w:r>
      <w:r>
        <w:rPr>
          <w:rFonts w:ascii="Cambria Math" w:eastAsia="MS Mincho" w:hAnsi="Cambria Math" w:cs="MS Mincho"/>
          <w:lang w:val="hy-AM"/>
        </w:rPr>
        <w:t>․</w:t>
      </w:r>
    </w:p>
    <w:p w14:paraId="0A2305CD" w14:textId="77777777" w:rsidR="00793DC4" w:rsidRDefault="00793DC4" w:rsidP="00793DC4">
      <w:pPr>
        <w:pStyle w:val="NormalWeb"/>
        <w:numPr>
          <w:ilvl w:val="0"/>
          <w:numId w:val="21"/>
        </w:numPr>
        <w:ind w:left="270" w:hanging="450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eastAsia="MS Mincho" w:hAnsi="GHEA Grapalat" w:cs="MS Mincho"/>
          <w:lang w:val="hy-AM"/>
        </w:rPr>
        <w:t>ինքնուրույն և թիմում աշխատելու ունակություն</w:t>
      </w:r>
      <w:r>
        <w:rPr>
          <w:rFonts w:ascii="Cambria Math" w:eastAsia="MS Mincho" w:hAnsi="Cambria Math" w:cs="MS Mincho"/>
          <w:lang w:val="hy-AM"/>
        </w:rPr>
        <w:t>․</w:t>
      </w:r>
    </w:p>
    <w:p w14:paraId="7CA23873" w14:textId="77777777" w:rsidR="00793DC4" w:rsidRDefault="00793DC4" w:rsidP="00793DC4">
      <w:pPr>
        <w:pStyle w:val="NormalWeb"/>
        <w:numPr>
          <w:ilvl w:val="0"/>
          <w:numId w:val="21"/>
        </w:numPr>
        <w:ind w:left="270" w:hanging="450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eastAsia="MS Mincho" w:hAnsi="GHEA Grapalat" w:cs="MS Mincho"/>
          <w:lang w:val="hy-AM"/>
        </w:rPr>
        <w:t>բարձր կազմակերպչական հմտություններ</w:t>
      </w:r>
      <w:r>
        <w:rPr>
          <w:rFonts w:ascii="Cambria Math" w:eastAsia="MS Mincho" w:hAnsi="Cambria Math" w:cs="MS Mincho"/>
          <w:lang w:val="hy-AM"/>
        </w:rPr>
        <w:t>․</w:t>
      </w:r>
    </w:p>
    <w:p w14:paraId="765C8FB5" w14:textId="77777777" w:rsidR="00793DC4" w:rsidRDefault="00793DC4" w:rsidP="00793DC4">
      <w:pPr>
        <w:pStyle w:val="NormalWeb"/>
        <w:numPr>
          <w:ilvl w:val="0"/>
          <w:numId w:val="21"/>
        </w:numPr>
        <w:ind w:left="270" w:hanging="450"/>
        <w:jc w:val="both"/>
        <w:rPr>
          <w:rFonts w:ascii="GHEA Grapalat" w:eastAsia="MS Mincho" w:hAnsi="GHEA Grapalat" w:cs="MS Mincho"/>
          <w:lang w:val="hy-AM"/>
        </w:rPr>
      </w:pPr>
      <w:r>
        <w:rPr>
          <w:rFonts w:ascii="GHEA Grapalat" w:eastAsia="MS Mincho" w:hAnsi="GHEA Grapalat" w:cs="MS Mincho"/>
          <w:lang w:val="hy-AM"/>
        </w:rPr>
        <w:t>հաղորդակցման հմտություններ և ճկունություն բարդ իրավիճակներում կողմնորոշվելու հարցում</w:t>
      </w:r>
      <w:r>
        <w:rPr>
          <w:rFonts w:ascii="Cambria Math" w:eastAsia="MS Mincho" w:hAnsi="Cambria Math" w:cs="MS Mincho"/>
          <w:lang w:val="hy-AM"/>
        </w:rPr>
        <w:t>․</w:t>
      </w:r>
    </w:p>
    <w:p w14:paraId="5801FD60" w14:textId="77777777" w:rsidR="00793DC4" w:rsidRDefault="00793DC4" w:rsidP="00793DC4">
      <w:pPr>
        <w:pStyle w:val="NormalWeb"/>
        <w:numPr>
          <w:ilvl w:val="0"/>
          <w:numId w:val="21"/>
        </w:numPr>
        <w:ind w:left="270" w:hanging="450"/>
        <w:jc w:val="both"/>
        <w:rPr>
          <w:rFonts w:ascii="GHEA Grapalat" w:eastAsia="MS Mincho" w:hAnsi="GHEA Grapalat" w:cs="MS Mincho"/>
          <w:lang w:val="hy-AM"/>
        </w:rPr>
      </w:pPr>
      <w:proofErr w:type="spellStart"/>
      <w:r>
        <w:rPr>
          <w:rFonts w:ascii="GHEA Grapalat" w:eastAsia="MS Mincho" w:hAnsi="GHEA Grapalat" w:cs="MS Mincho"/>
          <w:lang w:val="hy-AM"/>
        </w:rPr>
        <w:t>սթրեսակայունություն</w:t>
      </w:r>
      <w:proofErr w:type="spellEnd"/>
      <w:r>
        <w:rPr>
          <w:rFonts w:ascii="GHEA Grapalat" w:eastAsia="MS Mincho" w:hAnsi="GHEA Grapalat" w:cs="MS Mincho"/>
          <w:lang w:val="hy-AM"/>
        </w:rPr>
        <w:t>, ճշտապահություն և ուշադրություն մանրուքների նկատմամբ</w:t>
      </w:r>
      <w:r>
        <w:rPr>
          <w:rFonts w:ascii="Cambria Math" w:eastAsia="MS Mincho" w:hAnsi="Cambria Math" w:cs="MS Mincho"/>
          <w:lang w:val="hy-AM"/>
        </w:rPr>
        <w:t>․</w:t>
      </w:r>
    </w:p>
    <w:p w14:paraId="5F6237FF" w14:textId="7ED1DAC5" w:rsidR="00793DC4" w:rsidRDefault="00793DC4" w:rsidP="00793DC4">
      <w:pPr>
        <w:pStyle w:val="NormalWeb"/>
        <w:numPr>
          <w:ilvl w:val="0"/>
          <w:numId w:val="21"/>
        </w:numPr>
        <w:ind w:left="270" w:hanging="45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վերլուծական մտածողություն և միաժամանակ մի քանի առաջադրանքների վրա կենտրոնանալու ունակություն</w:t>
      </w:r>
      <w:r>
        <w:rPr>
          <w:rFonts w:ascii="Cambria Math" w:hAnsi="Cambria Math"/>
          <w:lang w:val="hy-AM"/>
        </w:rPr>
        <w:t>։</w:t>
      </w:r>
    </w:p>
    <w:p w14:paraId="060E1539" w14:textId="77777777" w:rsidR="00351C97" w:rsidRDefault="008504FD" w:rsidP="008504FD">
      <w:pPr>
        <w:shd w:val="clear" w:color="auto" w:fill="FFFFFF"/>
        <w:spacing w:after="0"/>
        <w:ind w:hanging="630"/>
        <w:jc w:val="both"/>
        <w:rPr>
          <w:rFonts w:ascii="Sylfaen" w:hAnsi="Sylfaen" w:cs="Calibri"/>
          <w:color w:val="0A0A0A"/>
          <w:sz w:val="24"/>
          <w:szCs w:val="24"/>
          <w:lang w:val="hy-AM"/>
        </w:rPr>
      </w:pPr>
      <w:r>
        <w:rPr>
          <w:rFonts w:ascii="Calibri" w:hAnsi="Calibri" w:cs="Calibri"/>
          <w:color w:val="0A0A0A"/>
          <w:sz w:val="24"/>
          <w:szCs w:val="24"/>
          <w:lang w:val="hy-AM"/>
        </w:rPr>
        <w:t xml:space="preserve"> </w:t>
      </w:r>
      <w:r w:rsidR="00A972BA" w:rsidRPr="008504FD">
        <w:rPr>
          <w:rFonts w:ascii="Calibri" w:hAnsi="Calibri" w:cs="Calibri"/>
          <w:color w:val="0A0A0A"/>
          <w:sz w:val="24"/>
          <w:szCs w:val="24"/>
          <w:lang w:val="hy-AM"/>
        </w:rPr>
        <w:t> </w:t>
      </w:r>
    </w:p>
    <w:p w14:paraId="68B49515" w14:textId="77777777" w:rsidR="00351C97" w:rsidRDefault="00351C97" w:rsidP="008504FD">
      <w:pPr>
        <w:shd w:val="clear" w:color="auto" w:fill="FFFFFF"/>
        <w:spacing w:after="0"/>
        <w:ind w:hanging="630"/>
        <w:jc w:val="both"/>
        <w:rPr>
          <w:rFonts w:ascii="Sylfaen" w:hAnsi="Sylfaen" w:cs="Calibri"/>
          <w:color w:val="0A0A0A"/>
          <w:sz w:val="24"/>
          <w:szCs w:val="24"/>
          <w:lang w:val="hy-AM"/>
        </w:rPr>
      </w:pPr>
    </w:p>
    <w:p w14:paraId="228FF571" w14:textId="6550D2D1" w:rsidR="008504FD" w:rsidRDefault="003D5EF1" w:rsidP="008504FD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 w:rsidRPr="008504FD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lastRenderedPageBreak/>
        <w:t>5</w:t>
      </w:r>
      <w:r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="008504FD"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8504FD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="008504FD"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45DA58DB" w14:textId="2D654EE2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48F9443" w14:textId="626369FD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7337ABD9" w14:textId="751459A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39C8980C" w14:textId="7406F88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4A791B6C" w14:textId="77777777" w:rsidR="008504FD" w:rsidRPr="008504FD" w:rsidRDefault="008504FD" w:rsidP="008504FD">
      <w:pPr>
        <w:pStyle w:val="ListParagraph"/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29FB72C" w14:textId="4E9C0775" w:rsidR="008504FD" w:rsidRPr="00444C09" w:rsidRDefault="005C4DB2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3D5EF1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3D5EF1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8504FD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Դիմումների ընդունման վերջին ժամկետն է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թ. </w:t>
      </w:r>
      <w:r w:rsidR="006E5C2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օգոստոսի</w:t>
      </w:r>
      <w:r w:rsidR="008504FD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0</w:t>
      </w:r>
      <w:r w:rsidR="006E5C2C" w:rsidRPr="006E5C2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3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-</w:t>
      </w:r>
      <w:r w:rsidR="008504FD" w:rsidRPr="00C14A16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ը</w:t>
      </w:r>
      <w:r w:rsidR="008504FD"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029D3633" w14:textId="5B332199" w:rsidR="008504FD" w:rsidRDefault="008504FD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Cambria Math" w:eastAsia="Calibri" w:hAnsi="Cambria Math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7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 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32000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6E5C2C" w:rsidRPr="00580B23">
        <w:rPr>
          <w:rFonts w:ascii="GHEA Grapalat" w:eastAsiaTheme="minorHAnsi" w:hAnsi="GHEA Grapalat" w:cstheme="minorBidi"/>
          <w:lang w:val="hy-AM"/>
        </w:rPr>
        <w:t xml:space="preserve">ՀՀ ք. </w:t>
      </w:r>
      <w:proofErr w:type="spellStart"/>
      <w:r w:rsidR="006E5C2C" w:rsidRPr="00580B23">
        <w:rPr>
          <w:rFonts w:ascii="GHEA Grapalat" w:eastAsiaTheme="minorHAnsi" w:hAnsi="GHEA Grapalat" w:cstheme="minorBidi"/>
          <w:lang w:val="hy-AM"/>
        </w:rPr>
        <w:t>Երևան</w:t>
      </w:r>
      <w:proofErr w:type="spellEnd"/>
      <w:r w:rsidR="006E5C2C" w:rsidRPr="00580B23">
        <w:rPr>
          <w:rFonts w:ascii="GHEA Grapalat" w:eastAsiaTheme="minorHAnsi" w:hAnsi="GHEA Grapalat" w:cstheme="minorBidi"/>
          <w:lang w:val="hy-AM"/>
        </w:rPr>
        <w:t>, Դավթաշեն, 4-րդ թաղամաս, 10/17 շենք։</w:t>
      </w:r>
    </w:p>
    <w:p w14:paraId="6EEE251C" w14:textId="3D71ABA7" w:rsidR="00A972BA" w:rsidRDefault="008504FD" w:rsidP="00351C97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8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proofErr w:type="spellStart"/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proofErr w:type="spellEnd"/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կարագապահական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</w:t>
      </w:r>
      <w:proofErr w:type="spellStart"/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կրեդիտները</w:t>
      </w:r>
      <w:proofErr w:type="spellEnd"/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չստանալու դեպքում։</w:t>
      </w:r>
    </w:p>
    <w:p w14:paraId="4CD2FB50" w14:textId="77777777" w:rsidR="00351C97" w:rsidRPr="008504FD" w:rsidRDefault="00351C97" w:rsidP="00351C97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90"/>
        <w:jc w:val="both"/>
        <w:rPr>
          <w:rStyle w:val="Strong"/>
          <w:rFonts w:ascii="Cambria Math" w:eastAsia="Calibri" w:hAnsi="Cambria Math"/>
          <w:b w:val="0"/>
          <w:bCs w:val="0"/>
          <w:lang w:val="hy-AM"/>
        </w:rPr>
      </w:pPr>
    </w:p>
    <w:p w14:paraId="614A1DDB" w14:textId="539CDDBF" w:rsidR="00A972BA" w:rsidRPr="00491B64" w:rsidRDefault="008504FD" w:rsidP="00351C97">
      <w:pPr>
        <w:pStyle w:val="NormalWeb"/>
        <w:shd w:val="clear" w:color="auto" w:fill="FEFEFE"/>
        <w:spacing w:before="0" w:beforeAutospacing="0" w:after="0" w:afterAutospacing="0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Fonts w:ascii="GHEA Grapalat" w:hAnsi="GHEA Grapalat" w:cs="Courier New"/>
          <w:b/>
          <w:color w:val="0A0A0A"/>
          <w:lang w:val="hy-AM"/>
        </w:rPr>
        <w:t xml:space="preserve">   </w:t>
      </w:r>
      <w:r w:rsidRPr="003D5EF1">
        <w:rPr>
          <w:rFonts w:ascii="GHEA Grapalat" w:hAnsi="GHEA Grapalat" w:cs="Courier New"/>
          <w:b/>
          <w:color w:val="0A0A0A"/>
          <w:lang w:val="hy-AM"/>
        </w:rPr>
        <w:t>9</w:t>
      </w:r>
      <w:r w:rsidRPr="003D5EF1">
        <w:rPr>
          <w:rFonts w:ascii="Cambria Math" w:hAnsi="Cambria Math" w:cs="Cambria Math"/>
          <w:b/>
          <w:color w:val="0A0A0A"/>
          <w:lang w:val="hy-AM"/>
        </w:rPr>
        <w:t>․</w:t>
      </w:r>
      <w:r>
        <w:rPr>
          <w:rFonts w:ascii="Cambria Math" w:hAnsi="Cambria Math" w:cs="Courier New"/>
          <w:color w:val="0A0A0A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Ընտրություն կատարելու եղանակը`</w:t>
      </w:r>
    </w:p>
    <w:p w14:paraId="736852D1" w14:textId="6FBA613E" w:rsidR="00710EB2" w:rsidRDefault="00710EB2" w:rsidP="00351C97">
      <w:pPr>
        <w:shd w:val="clear" w:color="auto" w:fill="FFFFFF"/>
        <w:spacing w:before="100" w:beforeAutospacing="1" w:after="0" w:line="240" w:lineRule="auto"/>
        <w:ind w:hanging="450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491B64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ուսումնասիրությ</w:t>
      </w:r>
      <w:r w:rsidR="009B67C1">
        <w:rPr>
          <w:rFonts w:ascii="GHEA Grapalat" w:eastAsia="Times New Roman" w:hAnsi="GHEA Grapalat"/>
          <w:sz w:val="24"/>
          <w:szCs w:val="24"/>
          <w:lang w:val="hy-AM" w:eastAsia="ru-RU"/>
        </w:rPr>
        <w:t>ան հիման վրա։</w:t>
      </w:r>
    </w:p>
    <w:p w14:paraId="7AB8FA10" w14:textId="77777777" w:rsidR="00351C97" w:rsidRDefault="00351C97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5B1AEE91" w14:textId="54FFF724" w:rsidR="00BB32BF" w:rsidRPr="00491B64" w:rsidRDefault="008504FD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10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6F5A7004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proofErr w:type="spellStart"/>
      <w:r w:rsidR="00AF5E46">
        <w:rPr>
          <w:rFonts w:ascii="GHEA Grapalat" w:hAnsi="GHEA Grapalat" w:cs="Segoe UI"/>
          <w:b/>
          <w:color w:val="0A0A0A"/>
          <w:lang w:val="hy-AM"/>
        </w:rPr>
        <w:t>ձևը</w:t>
      </w:r>
      <w:proofErr w:type="spellEnd"/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lastRenderedPageBreak/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384D47CA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3D5EF1" w:rsidRPr="003D5EF1">
        <w:rPr>
          <w:rFonts w:ascii="GHEA Grapalat" w:hAnsi="GHEA Grapalat" w:cs="Courier New"/>
          <w:b/>
          <w:color w:val="0A0A0A"/>
          <w:lang w:val="hy-AM"/>
        </w:rPr>
        <w:t>1</w:t>
      </w:r>
      <w:r w:rsidR="008504FD">
        <w:rPr>
          <w:rFonts w:ascii="GHEA Grapalat" w:hAnsi="GHEA Grapalat" w:cs="Courier New"/>
          <w:b/>
          <w:color w:val="0A0A0A"/>
          <w:lang w:val="hy-AM"/>
        </w:rPr>
        <w:t>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5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353741BE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</w:t>
      </w:r>
      <w:proofErr w:type="spellStart"/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ժամը</w:t>
      </w:r>
      <w:r w:rsidR="0077598B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ք</w:t>
      </w:r>
      <w:proofErr w:type="spellEnd"/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3D5EF1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, 14։30-17։00  </w:t>
      </w:r>
      <w:r w:rsidR="003D5EF1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6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793DC4">
      <w:pgSz w:w="12240" w:h="15840"/>
      <w:pgMar w:top="720" w:right="1080" w:bottom="63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 w15:restartNumberingAfterBreak="0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89401A"/>
    <w:multiLevelType w:val="hybridMultilevel"/>
    <w:tmpl w:val="D4D47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4805CD"/>
    <w:multiLevelType w:val="multilevel"/>
    <w:tmpl w:val="8CA06A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C4955"/>
    <w:multiLevelType w:val="hybridMultilevel"/>
    <w:tmpl w:val="21C0471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97DC4"/>
    <w:multiLevelType w:val="hybridMultilevel"/>
    <w:tmpl w:val="5440B04E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eastAsia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 w15:restartNumberingAfterBreak="0">
    <w:nsid w:val="4EE3218A"/>
    <w:multiLevelType w:val="hybridMultilevel"/>
    <w:tmpl w:val="E0D6FD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E19EB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18" w15:restartNumberingAfterBreak="0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</w:num>
  <w:num w:numId="6">
    <w:abstractNumId w:val="19"/>
  </w:num>
  <w:num w:numId="7">
    <w:abstractNumId w:val="20"/>
  </w:num>
  <w:num w:numId="8">
    <w:abstractNumId w:val="13"/>
  </w:num>
  <w:num w:numId="9">
    <w:abstractNumId w:val="15"/>
  </w:num>
  <w:num w:numId="10">
    <w:abstractNumId w:val="11"/>
  </w:num>
  <w:num w:numId="11">
    <w:abstractNumId w:val="5"/>
  </w:num>
  <w:num w:numId="12">
    <w:abstractNumId w:val="18"/>
  </w:num>
  <w:num w:numId="13">
    <w:abstractNumId w:val="9"/>
  </w:num>
  <w:num w:numId="14">
    <w:abstractNumId w:val="3"/>
  </w:num>
  <w:num w:numId="15">
    <w:abstractNumId w:val="2"/>
  </w:num>
  <w:num w:numId="16">
    <w:abstractNumId w:val="10"/>
  </w:num>
  <w:num w:numId="17">
    <w:abstractNumId w:val="8"/>
  </w:num>
  <w:num w:numId="18">
    <w:abstractNumId w:val="7"/>
  </w:num>
  <w:num w:numId="19">
    <w:abstractNumId w:val="12"/>
  </w:num>
  <w:num w:numId="20">
    <w:abstractNumId w:val="16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2E3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0745"/>
    <w:rsid w:val="001B2608"/>
    <w:rsid w:val="001C0BE1"/>
    <w:rsid w:val="001C4D1F"/>
    <w:rsid w:val="001C67A8"/>
    <w:rsid w:val="001C7591"/>
    <w:rsid w:val="001F73F3"/>
    <w:rsid w:val="00210AFE"/>
    <w:rsid w:val="00221CE1"/>
    <w:rsid w:val="002430BB"/>
    <w:rsid w:val="002466A6"/>
    <w:rsid w:val="0026761F"/>
    <w:rsid w:val="0027503F"/>
    <w:rsid w:val="00277B25"/>
    <w:rsid w:val="002823FB"/>
    <w:rsid w:val="00286290"/>
    <w:rsid w:val="00297670"/>
    <w:rsid w:val="002A79F5"/>
    <w:rsid w:val="002D7DD4"/>
    <w:rsid w:val="002E5760"/>
    <w:rsid w:val="002F277E"/>
    <w:rsid w:val="002F51D1"/>
    <w:rsid w:val="00310681"/>
    <w:rsid w:val="0032000E"/>
    <w:rsid w:val="00327BEA"/>
    <w:rsid w:val="00344A94"/>
    <w:rsid w:val="003473B9"/>
    <w:rsid w:val="00350854"/>
    <w:rsid w:val="00351C97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D5EF1"/>
    <w:rsid w:val="003E1560"/>
    <w:rsid w:val="003E643F"/>
    <w:rsid w:val="003F323A"/>
    <w:rsid w:val="004021FA"/>
    <w:rsid w:val="00432BC5"/>
    <w:rsid w:val="004369DC"/>
    <w:rsid w:val="0044067E"/>
    <w:rsid w:val="00444C09"/>
    <w:rsid w:val="00464BC2"/>
    <w:rsid w:val="00483C1F"/>
    <w:rsid w:val="00491B64"/>
    <w:rsid w:val="00495E4D"/>
    <w:rsid w:val="00507B4A"/>
    <w:rsid w:val="005267FA"/>
    <w:rsid w:val="0053614C"/>
    <w:rsid w:val="00540DA5"/>
    <w:rsid w:val="00555CC1"/>
    <w:rsid w:val="00580E3A"/>
    <w:rsid w:val="005A31DE"/>
    <w:rsid w:val="005B790E"/>
    <w:rsid w:val="005C3BF5"/>
    <w:rsid w:val="005C4DB2"/>
    <w:rsid w:val="005C4FBB"/>
    <w:rsid w:val="005E6E54"/>
    <w:rsid w:val="005F6A38"/>
    <w:rsid w:val="00607B32"/>
    <w:rsid w:val="00607E53"/>
    <w:rsid w:val="006401CB"/>
    <w:rsid w:val="00643210"/>
    <w:rsid w:val="00650901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6E5C2C"/>
    <w:rsid w:val="0070101E"/>
    <w:rsid w:val="00704721"/>
    <w:rsid w:val="00710EB2"/>
    <w:rsid w:val="00711CCF"/>
    <w:rsid w:val="00713522"/>
    <w:rsid w:val="00734F42"/>
    <w:rsid w:val="007421F9"/>
    <w:rsid w:val="007440D7"/>
    <w:rsid w:val="00752388"/>
    <w:rsid w:val="00771BA6"/>
    <w:rsid w:val="00772BA9"/>
    <w:rsid w:val="00773C34"/>
    <w:rsid w:val="0077598B"/>
    <w:rsid w:val="00775E1D"/>
    <w:rsid w:val="00780243"/>
    <w:rsid w:val="007810EB"/>
    <w:rsid w:val="007836FB"/>
    <w:rsid w:val="00793DC4"/>
    <w:rsid w:val="007A6C08"/>
    <w:rsid w:val="007B1B76"/>
    <w:rsid w:val="007D2EC2"/>
    <w:rsid w:val="007F1452"/>
    <w:rsid w:val="007F1E4D"/>
    <w:rsid w:val="008504FD"/>
    <w:rsid w:val="00871CE3"/>
    <w:rsid w:val="00884582"/>
    <w:rsid w:val="008C5619"/>
    <w:rsid w:val="008C5B28"/>
    <w:rsid w:val="008E6E53"/>
    <w:rsid w:val="008F37EE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67C1"/>
    <w:rsid w:val="009C1B85"/>
    <w:rsid w:val="009D33EF"/>
    <w:rsid w:val="009E0E21"/>
    <w:rsid w:val="00A02B16"/>
    <w:rsid w:val="00A0320F"/>
    <w:rsid w:val="00A14BB0"/>
    <w:rsid w:val="00A31718"/>
    <w:rsid w:val="00A31FBA"/>
    <w:rsid w:val="00A326D1"/>
    <w:rsid w:val="00A34143"/>
    <w:rsid w:val="00A54C5E"/>
    <w:rsid w:val="00A6136E"/>
    <w:rsid w:val="00A66416"/>
    <w:rsid w:val="00A81C1A"/>
    <w:rsid w:val="00A9362A"/>
    <w:rsid w:val="00A96B3B"/>
    <w:rsid w:val="00A972BA"/>
    <w:rsid w:val="00A975EF"/>
    <w:rsid w:val="00A97DDB"/>
    <w:rsid w:val="00AA2628"/>
    <w:rsid w:val="00AA7BA0"/>
    <w:rsid w:val="00AC2BAB"/>
    <w:rsid w:val="00AD26F9"/>
    <w:rsid w:val="00AD389D"/>
    <w:rsid w:val="00AD5179"/>
    <w:rsid w:val="00AD6C51"/>
    <w:rsid w:val="00AF1173"/>
    <w:rsid w:val="00AF5E46"/>
    <w:rsid w:val="00B03C54"/>
    <w:rsid w:val="00B127E3"/>
    <w:rsid w:val="00B177EB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D004F"/>
    <w:rsid w:val="00BD2D2D"/>
    <w:rsid w:val="00BE6B84"/>
    <w:rsid w:val="00BF5376"/>
    <w:rsid w:val="00C03435"/>
    <w:rsid w:val="00C0496A"/>
    <w:rsid w:val="00C0502B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CC039C"/>
    <w:rsid w:val="00D0287B"/>
    <w:rsid w:val="00D057DA"/>
    <w:rsid w:val="00D06270"/>
    <w:rsid w:val="00D136AD"/>
    <w:rsid w:val="00D13AF6"/>
    <w:rsid w:val="00D143B3"/>
    <w:rsid w:val="00D3093A"/>
    <w:rsid w:val="00D30CFE"/>
    <w:rsid w:val="00D31B90"/>
    <w:rsid w:val="00D51A20"/>
    <w:rsid w:val="00D553FD"/>
    <w:rsid w:val="00D62786"/>
    <w:rsid w:val="00D67E3E"/>
    <w:rsid w:val="00D726B4"/>
    <w:rsid w:val="00D94A5A"/>
    <w:rsid w:val="00DA4AAD"/>
    <w:rsid w:val="00DA6F26"/>
    <w:rsid w:val="00DB6949"/>
    <w:rsid w:val="00DC3EE5"/>
    <w:rsid w:val="00DC7ECB"/>
    <w:rsid w:val="00DD4561"/>
    <w:rsid w:val="00DF0B07"/>
    <w:rsid w:val="00E067EA"/>
    <w:rsid w:val="00E12F99"/>
    <w:rsid w:val="00E14C34"/>
    <w:rsid w:val="00E16D2A"/>
    <w:rsid w:val="00E31AD8"/>
    <w:rsid w:val="00E4086E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D3345"/>
    <w:rsid w:val="00ED6176"/>
    <w:rsid w:val="00EF1712"/>
    <w:rsid w:val="00EF5E31"/>
    <w:rsid w:val="00F06C0D"/>
    <w:rsid w:val="00F06D44"/>
    <w:rsid w:val="00F214DB"/>
    <w:rsid w:val="00F27745"/>
    <w:rsid w:val="00F32643"/>
    <w:rsid w:val="00F4241D"/>
    <w:rsid w:val="00F43B53"/>
    <w:rsid w:val="00F552E3"/>
    <w:rsid w:val="00F65804"/>
    <w:rsid w:val="00F67295"/>
    <w:rsid w:val="00F73058"/>
    <w:rsid w:val="00F734B2"/>
    <w:rsid w:val="00F7572D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604"/>
    <w:rsid w:val="00FD67B9"/>
    <w:rsid w:val="00FE2982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  <w15:docId w15:val="{A8CD5770-18D9-4870-B871-5FD6BB72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md@mia.gov.am" TargetMode="External"/><Relationship Id="rId5" Type="http://schemas.openxmlformats.org/officeDocument/2006/relationships/hyperlink" Target="mailto:hrmd@mia.gov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1005</Words>
  <Characters>5734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kadrer2</cp:lastModifiedBy>
  <cp:revision>17</cp:revision>
  <cp:lastPrinted>2023-12-22T11:31:00Z</cp:lastPrinted>
  <dcterms:created xsi:type="dcterms:W3CDTF">2026-05-29T05:17:00Z</dcterms:created>
  <dcterms:modified xsi:type="dcterms:W3CDTF">2026-07-29T11:40:00Z</dcterms:modified>
</cp:coreProperties>
</file>