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4BCDA331"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1D4151" w:rsidRPr="001D4151">
        <w:rPr>
          <w:rFonts w:ascii="GHEA Grapalat" w:hAnsi="GHEA Grapalat"/>
          <w:b/>
          <w:sz w:val="24"/>
          <w:szCs w:val="24"/>
          <w:lang w:val="hy-AM"/>
        </w:rPr>
        <w:t>փաստաթղթաշրջանառության ապահովման վարչության փաստաթղթաշրջանառության ապահովման բաժնի գլխավոր մասնագետի (ծածկագիր՝ 27-34</w:t>
      </w:r>
      <w:r w:rsidR="001D4151" w:rsidRPr="001D4151">
        <w:rPr>
          <w:rFonts w:ascii="Cambria Math" w:hAnsi="Cambria Math" w:cs="Cambria Math"/>
          <w:b/>
          <w:sz w:val="24"/>
          <w:szCs w:val="24"/>
          <w:lang w:val="hy-AM"/>
        </w:rPr>
        <w:t>․</w:t>
      </w:r>
      <w:r w:rsidR="001D4151" w:rsidRPr="001D4151">
        <w:rPr>
          <w:rFonts w:ascii="GHEA Grapalat" w:hAnsi="GHEA Grapalat"/>
          <w:b/>
          <w:sz w:val="24"/>
          <w:szCs w:val="24"/>
          <w:lang w:val="hy-AM"/>
        </w:rPr>
        <w:t>6-</w:t>
      </w:r>
      <w:r w:rsidR="001D4151" w:rsidRPr="001D4151">
        <w:rPr>
          <w:rFonts w:ascii="GHEA Grapalat" w:hAnsi="GHEA Grapalat" w:cs="GHEA Grapalat"/>
          <w:b/>
          <w:sz w:val="24"/>
          <w:szCs w:val="24"/>
          <w:lang w:val="hy-AM"/>
        </w:rPr>
        <w:t>Մ</w:t>
      </w:r>
      <w:r w:rsidR="001D4151" w:rsidRPr="001D4151">
        <w:rPr>
          <w:rFonts w:ascii="GHEA Grapalat" w:hAnsi="GHEA Grapalat"/>
          <w:b/>
          <w:sz w:val="24"/>
          <w:szCs w:val="24"/>
          <w:lang w:val="hy-AM"/>
        </w:rPr>
        <w:t>2-49</w:t>
      </w:r>
      <w:r w:rsidR="00CB465F" w:rsidRPr="001D4151">
        <w:rPr>
          <w:rFonts w:ascii="GHEA Grapalat" w:hAnsi="GHEA Grapalat"/>
          <w:b/>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70527737" w:rsidR="004D63DA" w:rsidRPr="001D4151"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 xml:space="preserve">Հայաստանի </w:t>
      </w:r>
      <w:r w:rsidR="001D4151" w:rsidRPr="001D4151">
        <w:rPr>
          <w:rFonts w:ascii="GHEA Grapalat" w:hAnsi="GHEA Grapalat"/>
          <w:sz w:val="24"/>
          <w:szCs w:val="24"/>
          <w:lang w:val="hy-AM"/>
        </w:rPr>
        <w:t>Հանրապետություն, ք. Երևան, Էրեբունի վարչական շրջան, Խորենացի 158</w:t>
      </w:r>
      <w:r w:rsidRPr="001D4151">
        <w:rPr>
          <w:rFonts w:ascii="GHEA Grapalat" w:hAnsi="GHEA Grapalat" w:cs="Times New Roman"/>
          <w:sz w:val="24"/>
          <w:szCs w:val="24"/>
          <w:lang w:val="hy-AM"/>
        </w:rPr>
        <w:t>։</w:t>
      </w:r>
    </w:p>
    <w:p w14:paraId="4BB49C38" w14:textId="77777777" w:rsidR="00A219C0" w:rsidRPr="001D4151"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2B83727"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1D4151" w:rsidRPr="001D4151">
        <w:rPr>
          <w:rFonts w:ascii="GHEA Grapalat" w:hAnsi="GHEA Grapalat"/>
          <w:sz w:val="24"/>
          <w:szCs w:val="24"/>
          <w:lang w:val="hy-AM"/>
        </w:rPr>
        <w:t>փաստաթղթաշրջանառության ապահովման վարչության փաստաթղթաշրջանառության ապահովման բաժնի գլխավոր մասնագետի (ծածկագիր՝ 27-34</w:t>
      </w:r>
      <w:r w:rsidR="001D4151" w:rsidRPr="001D4151">
        <w:rPr>
          <w:rFonts w:ascii="Cambria Math" w:hAnsi="Cambria Math" w:cs="Cambria Math"/>
          <w:sz w:val="24"/>
          <w:szCs w:val="24"/>
          <w:lang w:val="hy-AM"/>
        </w:rPr>
        <w:t>․</w:t>
      </w:r>
      <w:r w:rsidR="001D4151" w:rsidRPr="001D4151">
        <w:rPr>
          <w:rFonts w:ascii="GHEA Grapalat" w:hAnsi="GHEA Grapalat"/>
          <w:sz w:val="24"/>
          <w:szCs w:val="24"/>
          <w:lang w:val="hy-AM"/>
        </w:rPr>
        <w:t>6-</w:t>
      </w:r>
      <w:r w:rsidR="001D4151" w:rsidRPr="001D4151">
        <w:rPr>
          <w:rFonts w:ascii="GHEA Grapalat" w:hAnsi="GHEA Grapalat" w:cs="GHEA Grapalat"/>
          <w:sz w:val="24"/>
          <w:szCs w:val="24"/>
          <w:lang w:val="hy-AM"/>
        </w:rPr>
        <w:t>Մ</w:t>
      </w:r>
      <w:r w:rsidR="001D4151" w:rsidRPr="001D4151">
        <w:rPr>
          <w:rFonts w:ascii="GHEA Grapalat" w:hAnsi="GHEA Grapalat"/>
          <w:sz w:val="24"/>
          <w:szCs w:val="24"/>
          <w:lang w:val="hy-AM"/>
        </w:rPr>
        <w:t>2-49)</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12E8C3C9"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1D4151" w:rsidRPr="001D4151">
        <w:rPr>
          <w:rFonts w:ascii="GHEA Grapalat" w:hAnsi="GHEA Grapalat"/>
          <w:sz w:val="24"/>
          <w:szCs w:val="24"/>
          <w:lang w:val="hy-AM"/>
        </w:rPr>
        <w:t>փաստաթղթաշրջանառության ապահովման վարչության փաստաթղթաշրջանառության ապահովման բաժնի գլխավոր մասնագետի (ծածկագիր՝ 27-34</w:t>
      </w:r>
      <w:r w:rsidR="001D4151" w:rsidRPr="001D4151">
        <w:rPr>
          <w:rFonts w:ascii="Cambria Math" w:hAnsi="Cambria Math" w:cs="Cambria Math"/>
          <w:sz w:val="24"/>
          <w:szCs w:val="24"/>
          <w:lang w:val="hy-AM"/>
        </w:rPr>
        <w:t>․</w:t>
      </w:r>
      <w:r w:rsidR="001D4151" w:rsidRPr="001D4151">
        <w:rPr>
          <w:rFonts w:ascii="GHEA Grapalat" w:hAnsi="GHEA Grapalat"/>
          <w:sz w:val="24"/>
          <w:szCs w:val="24"/>
          <w:lang w:val="hy-AM"/>
        </w:rPr>
        <w:t>6-</w:t>
      </w:r>
      <w:r w:rsidR="001D4151" w:rsidRPr="001D4151">
        <w:rPr>
          <w:rFonts w:ascii="GHEA Grapalat" w:hAnsi="GHEA Grapalat" w:cs="GHEA Grapalat"/>
          <w:sz w:val="24"/>
          <w:szCs w:val="24"/>
          <w:lang w:val="hy-AM"/>
        </w:rPr>
        <w:t>Մ</w:t>
      </w:r>
      <w:r w:rsidR="001D4151" w:rsidRPr="001D4151">
        <w:rPr>
          <w:rFonts w:ascii="GHEA Grapalat" w:hAnsi="GHEA Grapalat"/>
          <w:sz w:val="24"/>
          <w:szCs w:val="24"/>
          <w:lang w:val="hy-AM"/>
        </w:rPr>
        <w:t>2-49)</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w:t>
      </w:r>
      <w:r w:rsidRPr="001C694A">
        <w:rPr>
          <w:rFonts w:ascii="GHEA Grapalat" w:hAnsi="GHEA Grapalat" w:cs="Sylfaen"/>
          <w:sz w:val="24"/>
          <w:szCs w:val="24"/>
          <w:lang w:val="hy-AM"/>
        </w:rPr>
        <w:lastRenderedPageBreak/>
        <w:t xml:space="preserve">«Ղեկավար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5ABC6F04"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1D4151" w:rsidRPr="001D4151">
        <w:rPr>
          <w:rFonts w:ascii="GHEA Grapalat" w:hAnsi="GHEA Grapalat"/>
          <w:sz w:val="24"/>
          <w:szCs w:val="24"/>
          <w:lang w:val="hy-AM"/>
        </w:rPr>
        <w:t>փաստաթղթաշրջանառության ապահովման վարչության փաստաթղթաշրջանառության ապահովման բաժնի գլխավոր մասնագետի (ծածկագիր՝ 27-34</w:t>
      </w:r>
      <w:r w:rsidR="001D4151" w:rsidRPr="001D4151">
        <w:rPr>
          <w:rFonts w:ascii="Cambria Math" w:hAnsi="Cambria Math" w:cs="Cambria Math"/>
          <w:sz w:val="24"/>
          <w:szCs w:val="24"/>
          <w:lang w:val="hy-AM"/>
        </w:rPr>
        <w:t>․</w:t>
      </w:r>
      <w:r w:rsidR="001D4151" w:rsidRPr="001D4151">
        <w:rPr>
          <w:rFonts w:ascii="GHEA Grapalat" w:hAnsi="GHEA Grapalat"/>
          <w:sz w:val="24"/>
          <w:szCs w:val="24"/>
          <w:lang w:val="hy-AM"/>
        </w:rPr>
        <w:t>6-</w:t>
      </w:r>
      <w:r w:rsidR="001D4151" w:rsidRPr="001D4151">
        <w:rPr>
          <w:rFonts w:ascii="GHEA Grapalat" w:hAnsi="GHEA Grapalat" w:cs="GHEA Grapalat"/>
          <w:sz w:val="24"/>
          <w:szCs w:val="24"/>
          <w:lang w:val="hy-AM"/>
        </w:rPr>
        <w:t>Մ</w:t>
      </w:r>
      <w:r w:rsidR="001D4151" w:rsidRPr="001D4151">
        <w:rPr>
          <w:rFonts w:ascii="GHEA Grapalat" w:hAnsi="GHEA Grapalat"/>
          <w:sz w:val="24"/>
          <w:szCs w:val="24"/>
          <w:lang w:val="hy-AM"/>
        </w:rPr>
        <w:t>2-49)</w:t>
      </w:r>
      <w:r w:rsidR="001D4151" w:rsidRPr="00580983">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6C794F6A"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w:t>
      </w:r>
      <w:r w:rsidR="001D4151">
        <w:rPr>
          <w:rFonts w:ascii="GHEA Grapalat" w:eastAsia="Calibri" w:hAnsi="GHEA Grapalat"/>
          <w:b/>
          <w:i/>
          <w:sz w:val="24"/>
          <w:szCs w:val="24"/>
          <w:lang w:val="hy-AM"/>
        </w:rPr>
        <w:t>լ</w:t>
      </w:r>
      <w:r w:rsidR="00CB465F">
        <w:rPr>
          <w:rFonts w:ascii="GHEA Grapalat" w:eastAsia="Calibri" w:hAnsi="GHEA Grapalat"/>
          <w:b/>
          <w:i/>
          <w:sz w:val="24"/>
          <w:szCs w:val="24"/>
          <w:lang w:val="hy-AM"/>
        </w:rPr>
        <w:t>իս</w:t>
      </w:r>
      <w:r w:rsidR="00305632" w:rsidRPr="00B655BB">
        <w:rPr>
          <w:rFonts w:ascii="GHEA Grapalat" w:eastAsia="Calibri" w:hAnsi="GHEA Grapalat"/>
          <w:b/>
          <w:i/>
          <w:sz w:val="24"/>
          <w:szCs w:val="24"/>
          <w:lang w:val="hy-AM"/>
        </w:rPr>
        <w:t xml:space="preserve">ի </w:t>
      </w:r>
      <w:r w:rsidR="001D4151">
        <w:rPr>
          <w:rFonts w:ascii="GHEA Grapalat" w:eastAsia="Calibri" w:hAnsi="GHEA Grapalat"/>
          <w:b/>
          <w:i/>
          <w:sz w:val="24"/>
          <w:szCs w:val="24"/>
          <w:lang w:val="hy-AM"/>
        </w:rPr>
        <w:t>22</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w:t>
      </w:r>
      <w:r w:rsidR="001D4151">
        <w:rPr>
          <w:rFonts w:ascii="GHEA Grapalat" w:eastAsia="Calibri" w:hAnsi="GHEA Grapalat"/>
          <w:b/>
          <w:i/>
          <w:sz w:val="24"/>
          <w:szCs w:val="24"/>
          <w:lang w:val="hy-AM"/>
        </w:rPr>
        <w:t>լ</w:t>
      </w:r>
      <w:r w:rsidR="00CB465F">
        <w:rPr>
          <w:rFonts w:ascii="GHEA Grapalat" w:eastAsia="Calibri" w:hAnsi="GHEA Grapalat"/>
          <w:b/>
          <w:i/>
          <w:sz w:val="24"/>
          <w:szCs w:val="24"/>
          <w:lang w:val="hy-AM"/>
        </w:rPr>
        <w:t>իս</w:t>
      </w:r>
      <w:r w:rsidR="00305632" w:rsidRPr="00B655BB">
        <w:rPr>
          <w:rFonts w:ascii="GHEA Grapalat" w:eastAsia="Calibri" w:hAnsi="GHEA Grapalat"/>
          <w:b/>
          <w:i/>
          <w:sz w:val="24"/>
          <w:szCs w:val="24"/>
          <w:lang w:val="hy-AM"/>
        </w:rPr>
        <w:t xml:space="preserve">ի </w:t>
      </w:r>
      <w:r w:rsidR="001D4151">
        <w:rPr>
          <w:rFonts w:ascii="GHEA Grapalat" w:eastAsia="Calibri" w:hAnsi="GHEA Grapalat"/>
          <w:b/>
          <w:i/>
          <w:sz w:val="24"/>
          <w:szCs w:val="24"/>
          <w:lang w:val="hy-AM"/>
        </w:rPr>
        <w:t>29</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EA94512"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1D4151">
        <w:rPr>
          <w:rFonts w:ascii="GHEA Grapalat" w:hAnsi="GHEA Grapalat" w:cs="Sylfaen"/>
          <w:sz w:val="24"/>
          <w:szCs w:val="24"/>
          <w:lang w:val="hy-AM"/>
        </w:rPr>
        <w:t>օգոստո</w:t>
      </w:r>
      <w:r w:rsidR="00CB465F">
        <w:rPr>
          <w:rFonts w:ascii="GHEA Grapalat" w:hAnsi="GHEA Grapalat" w:cs="Sylfaen"/>
          <w:sz w:val="24"/>
          <w:szCs w:val="24"/>
          <w:lang w:val="hy-AM"/>
        </w:rPr>
        <w:t>ս</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1D4151">
        <w:rPr>
          <w:rFonts w:ascii="GHEA Grapalat" w:hAnsi="GHEA Grapalat" w:cs="Sylfaen"/>
          <w:bCs/>
          <w:sz w:val="24"/>
          <w:szCs w:val="24"/>
          <w:lang w:val="hy-AM"/>
        </w:rPr>
        <w:t>07</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1D4151">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1D4151">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45FCF27" w14:textId="516BA6B5" w:rsidR="0003359B" w:rsidRPr="00F9520E" w:rsidRDefault="00CD66E4"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 xml:space="preserve"> </w:t>
      </w:r>
      <w:r w:rsidR="0003359B"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0003359B"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2"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60FF6FF8" w:rsidR="006770EB" w:rsidRPr="00CD66E4"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CD66E4">
        <w:rPr>
          <w:rStyle w:val="Hyperlink"/>
          <w:lang w:val="hy-AM"/>
        </w:rPr>
        <w:t xml:space="preserve">՝  </w:t>
      </w:r>
      <w:hyperlink r:id="rId13" w:history="1">
        <w:r w:rsidRPr="00CD66E4">
          <w:rPr>
            <w:rStyle w:val="Hyperlink"/>
            <w:lang w:val="hy-AM"/>
          </w:rPr>
          <w:t xml:space="preserve"> </w:t>
        </w:r>
      </w:hyperlink>
      <w:r w:rsidR="00CD66E4" w:rsidRPr="00CD66E4">
        <w:rPr>
          <w:rStyle w:val="Hyperlink"/>
          <w:lang w:val="hy-AM"/>
        </w:rPr>
        <w:t xml:space="preserve"> </w:t>
      </w:r>
      <w:r w:rsidR="00720A90" w:rsidRPr="00720A90">
        <w:rPr>
          <w:rStyle w:val="Hyperlink"/>
          <w:rFonts w:ascii="GHEA Grapalat" w:hAnsi="GHEA Grapalat"/>
          <w:sz w:val="24"/>
          <w:szCs w:val="24"/>
          <w:lang w:val="hy-AM"/>
        </w:rPr>
        <w:t>https://www.arlis.am/hy/acts/226897/latest</w:t>
      </w:r>
      <w:bookmarkStart w:id="0" w:name="_GoBack"/>
      <w:bookmarkEnd w:id="0"/>
    </w:p>
    <w:p w14:paraId="09BBD2AB" w14:textId="1232529F" w:rsidR="00CD66E4" w:rsidRPr="00901AA8" w:rsidRDefault="00901AA8" w:rsidP="00042B34">
      <w:pPr>
        <w:pStyle w:val="ListParagraph"/>
        <w:numPr>
          <w:ilvl w:val="0"/>
          <w:numId w:val="1"/>
        </w:numPr>
        <w:shd w:val="clear" w:color="auto" w:fill="FFFFFF"/>
        <w:rPr>
          <w:rFonts w:ascii="GHEA Grapalat" w:hAnsi="GHEA Grapalat"/>
          <w:sz w:val="24"/>
          <w:szCs w:val="24"/>
          <w:lang w:val="hy-AM"/>
        </w:rPr>
      </w:pPr>
      <w:r w:rsidRPr="00901AA8">
        <w:rPr>
          <w:rFonts w:ascii="GHEA Grapalat" w:hAnsi="GHEA Grapalat"/>
          <w:sz w:val="24"/>
          <w:szCs w:val="24"/>
          <w:shd w:val="clear" w:color="auto" w:fill="FFFFFF"/>
          <w:lang w:val="hy-AM"/>
        </w:rPr>
        <w:t>ՀՀ վարչապետի 2023 թվականի մարտի 14-ի «Հայաստանի Հանրապետության ներքին գործերի նախարարության կանոնադրությունը հաստատելու մասին» թիվ 270-Լ որոշում</w:t>
      </w:r>
    </w:p>
    <w:p w14:paraId="74B08395" w14:textId="14BE4E64" w:rsidR="00042B34" w:rsidRPr="00720A90" w:rsidRDefault="00042B34" w:rsidP="00CD66E4">
      <w:pPr>
        <w:pStyle w:val="ListParagraph"/>
        <w:shd w:val="clear" w:color="auto" w:fill="FFFFFF"/>
        <w:rPr>
          <w:rStyle w:val="Hyperlink"/>
          <w:rFonts w:ascii="GHEA Grapalat" w:hAnsi="GHEA Grapalat"/>
          <w:sz w:val="24"/>
          <w:szCs w:val="24"/>
          <w:lang w:val="hy-AM"/>
        </w:rPr>
      </w:pPr>
      <w:r w:rsidRPr="00CD66E4">
        <w:rPr>
          <w:rStyle w:val="m-list-searchresult-item-text"/>
          <w:rFonts w:ascii="GHEA Grapalat" w:hAnsi="GHEA Grapalat"/>
          <w:sz w:val="24"/>
          <w:szCs w:val="24"/>
          <w:lang w:val="hy-AM"/>
        </w:rPr>
        <w:t>Հղումը՝</w:t>
      </w:r>
      <w:r w:rsidRPr="00CD66E4">
        <w:rPr>
          <w:rStyle w:val="m-list-searchresult-item-text"/>
          <w:rFonts w:ascii="GHEA Grapalat" w:hAnsi="GHEA Grapalat"/>
          <w:color w:val="282A3C"/>
          <w:sz w:val="24"/>
          <w:szCs w:val="24"/>
          <w:lang w:val="hy-AM"/>
        </w:rPr>
        <w:t xml:space="preserve"> </w:t>
      </w:r>
      <w:r w:rsidR="00720A90" w:rsidRPr="00720A90">
        <w:rPr>
          <w:rStyle w:val="Hyperlink"/>
          <w:rFonts w:ascii="GHEA Grapalat" w:hAnsi="GHEA Grapalat"/>
          <w:sz w:val="24"/>
          <w:szCs w:val="24"/>
          <w:lang w:val="hy-AM"/>
        </w:rPr>
        <w:t>https://www.arlis.am/hy/acts/197442/latest</w:t>
      </w:r>
    </w:p>
    <w:p w14:paraId="128393FE" w14:textId="0106FC64" w:rsidR="00CD66E4" w:rsidRPr="00720A90" w:rsidRDefault="00720A90" w:rsidP="00CD66E4">
      <w:pPr>
        <w:pStyle w:val="ListParagraph"/>
        <w:numPr>
          <w:ilvl w:val="0"/>
          <w:numId w:val="1"/>
        </w:numPr>
        <w:shd w:val="clear" w:color="auto" w:fill="FFFFFF"/>
        <w:rPr>
          <w:rFonts w:ascii="GHEA Grapalat" w:hAnsi="GHEA Grapalat"/>
          <w:sz w:val="24"/>
          <w:szCs w:val="24"/>
          <w:shd w:val="clear" w:color="auto" w:fill="FFFFFF"/>
          <w:lang w:val="hy-AM"/>
        </w:rPr>
      </w:pPr>
      <w:r w:rsidRPr="00720A90">
        <w:rPr>
          <w:rFonts w:ascii="GHEA Grapalat" w:hAnsi="GHEA Grapalat"/>
          <w:sz w:val="24"/>
          <w:szCs w:val="24"/>
          <w:shd w:val="clear" w:color="auto" w:fill="FFFFFF"/>
          <w:lang w:val="hy-AM"/>
        </w:rPr>
        <w:t>Պետական գաղտնիքի մասին ՀՀ օրենք</w:t>
      </w:r>
    </w:p>
    <w:p w14:paraId="2EB87F9A" w14:textId="69D59CBE" w:rsidR="00CD66E4" w:rsidRPr="00720A90" w:rsidRDefault="00CD66E4" w:rsidP="00CD66E4">
      <w:pPr>
        <w:pStyle w:val="ListParagraph"/>
        <w:shd w:val="clear" w:color="auto" w:fill="FFFFFF"/>
        <w:rPr>
          <w:rStyle w:val="Hyperlink"/>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r w:rsidR="00720A90" w:rsidRPr="00720A90">
        <w:rPr>
          <w:rStyle w:val="Hyperlink"/>
          <w:rFonts w:ascii="GHEA Grapalat" w:hAnsi="GHEA Grapalat"/>
          <w:sz w:val="24"/>
          <w:szCs w:val="24"/>
          <w:lang w:val="hy-AM"/>
        </w:rPr>
        <w:t>https://arlis.am/hy/acts/218692/latest</w:t>
      </w:r>
    </w:p>
    <w:p w14:paraId="2AB395CD" w14:textId="6E4D532B" w:rsidR="00CD66E4" w:rsidRPr="00720A90" w:rsidRDefault="00720A90" w:rsidP="00CD66E4">
      <w:pPr>
        <w:pStyle w:val="ListParagraph"/>
        <w:numPr>
          <w:ilvl w:val="0"/>
          <w:numId w:val="1"/>
        </w:numPr>
        <w:shd w:val="clear" w:color="auto" w:fill="FFFFFF"/>
        <w:rPr>
          <w:rFonts w:ascii="GHEA Grapalat" w:hAnsi="GHEA Grapalat"/>
          <w:sz w:val="24"/>
          <w:szCs w:val="24"/>
          <w:shd w:val="clear" w:color="auto" w:fill="FFFFFF"/>
          <w:lang w:val="hy-AM"/>
        </w:rPr>
      </w:pPr>
      <w:r w:rsidRPr="00720A90">
        <w:rPr>
          <w:rFonts w:ascii="GHEA Grapalat" w:hAnsi="GHEA Grapalat"/>
          <w:sz w:val="24"/>
          <w:szCs w:val="24"/>
          <w:shd w:val="clear" w:color="auto" w:fill="FFFFFF"/>
          <w:lang w:val="hy-AM"/>
        </w:rPr>
        <w:t>Հայաստանի Հանրապետության սահմանադրություն</w:t>
      </w:r>
    </w:p>
    <w:p w14:paraId="128E2C91" w14:textId="1E48ADCA" w:rsidR="00042B34" w:rsidRPr="00720A90" w:rsidRDefault="00CD66E4" w:rsidP="00042B34">
      <w:pPr>
        <w:pStyle w:val="ListParagraph"/>
        <w:shd w:val="clear" w:color="auto" w:fill="FFFFFF"/>
        <w:rPr>
          <w:rStyle w:val="Hyperlink"/>
          <w:rFonts w:ascii="GHEA Grapalat" w:hAnsi="GHEA Grapalat"/>
          <w:sz w:val="24"/>
          <w:szCs w:val="24"/>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r w:rsidR="00720A90" w:rsidRPr="00720A90">
        <w:rPr>
          <w:rStyle w:val="Hyperlink"/>
          <w:rFonts w:ascii="GHEA Grapalat" w:hAnsi="GHEA Grapalat"/>
          <w:sz w:val="24"/>
          <w:szCs w:val="24"/>
          <w:lang w:val="hy-AM"/>
        </w:rPr>
        <w:t>https://www.arlis.am/hy/acts/143723/latest</w:t>
      </w: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1ED6D38"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4"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E26C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B0403"/>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151"/>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20A90"/>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1AA8"/>
    <w:rsid w:val="00903E19"/>
    <w:rsid w:val="00905FBE"/>
    <w:rsid w:val="00925736"/>
    <w:rsid w:val="0092738B"/>
    <w:rsid w:val="00934363"/>
    <w:rsid w:val="00953940"/>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B465F"/>
    <w:rsid w:val="00CC2A4C"/>
    <w:rsid w:val="00CC5DC6"/>
    <w:rsid w:val="00CD0664"/>
    <w:rsid w:val="00CD2CB7"/>
    <w:rsid w:val="00CD66E4"/>
    <w:rsid w:val="00CE0B03"/>
    <w:rsid w:val="00CE1DAC"/>
    <w:rsid w:val="00CE684A"/>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20https://www.arlis.am/documentview.aspx?docid=199726"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1903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B7B2-D20B-49D3-AD41-EBBEC1D5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2025-03-18T04:40:00Z</cp:lastPrinted>
  <dcterms:created xsi:type="dcterms:W3CDTF">2025-03-17T13:03:00Z</dcterms:created>
  <dcterms:modified xsi:type="dcterms:W3CDTF">2026-07-22T07:28:00Z</dcterms:modified>
</cp:coreProperties>
</file>