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3A1DC" w14:textId="77777777" w:rsidR="00950E8D" w:rsidRDefault="00B30B3E" w:rsidP="00B30B3E">
      <w:pPr>
        <w:jc w:val="center"/>
        <w:rPr>
          <w:b/>
          <w:sz w:val="28"/>
          <w:szCs w:val="28"/>
          <w:lang w:val="hy-AM"/>
        </w:rPr>
      </w:pPr>
      <w:r w:rsidRPr="00B30B3E">
        <w:rPr>
          <w:b/>
          <w:sz w:val="28"/>
          <w:szCs w:val="28"/>
          <w:lang w:val="hy-AM"/>
        </w:rPr>
        <w:t>ՏԵՂԵԿԱՏՎՈՒԹՅՈՒՆ</w:t>
      </w:r>
    </w:p>
    <w:p w14:paraId="5ABE904B" w14:textId="69647370" w:rsidR="00896422" w:rsidRPr="00CB4300" w:rsidRDefault="00931E1B" w:rsidP="00CB4300">
      <w:pPr>
        <w:spacing w:after="0" w:line="240" w:lineRule="auto"/>
        <w:jc w:val="center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931E1B">
        <w:rPr>
          <w:rFonts w:ascii="GHEA Grapalat" w:hAnsi="GHEA Grapalat"/>
          <w:b/>
          <w:bCs/>
          <w:sz w:val="24"/>
          <w:szCs w:val="24"/>
          <w:lang w:val="hy-AM"/>
        </w:rPr>
        <w:t xml:space="preserve">Հայաստանի Հանրապետության ներքին գործերի նախարարության </w:t>
      </w:r>
      <w:r w:rsidRPr="00931E1B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փաստաթղթաշրջանառության ապահովման վարչության փաստաթղթաշրջանառության ապահովման բաժնի </w:t>
      </w:r>
      <w:r w:rsidR="008937EA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գլխավոր</w:t>
      </w:r>
      <w:r w:rsidR="00964CF0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Pr="00931E1B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մասնագետի</w:t>
      </w:r>
      <w:r w:rsidRPr="00931E1B">
        <w:rPr>
          <w:rFonts w:ascii="GHEA Grapalat" w:hAnsi="GHEA Grapalat"/>
          <w:b/>
          <w:bCs/>
          <w:sz w:val="24"/>
          <w:szCs w:val="24"/>
          <w:lang w:val="hy-AM"/>
        </w:rPr>
        <w:t xml:space="preserve"> (ծածկագիր՝ </w:t>
      </w:r>
      <w:r w:rsidRPr="00931E1B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27-34</w:t>
      </w:r>
      <w:r w:rsidRPr="00931E1B">
        <w:rPr>
          <w:rFonts w:ascii="Cambria Math" w:hAnsi="Cambria Math" w:cs="Cambria Math"/>
          <w:b/>
          <w:bCs/>
          <w:color w:val="000000"/>
          <w:sz w:val="24"/>
          <w:szCs w:val="24"/>
          <w:lang w:val="hy-AM"/>
        </w:rPr>
        <w:t>․</w:t>
      </w:r>
      <w:r w:rsidRPr="00931E1B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6-Մ</w:t>
      </w:r>
      <w:r w:rsidR="008937EA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2</w:t>
      </w:r>
      <w:r w:rsidRPr="00931E1B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-</w:t>
      </w:r>
      <w:r w:rsidR="008937EA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49</w:t>
      </w:r>
      <w:r w:rsidRPr="00931E1B">
        <w:rPr>
          <w:rFonts w:ascii="GHEA Grapalat" w:hAnsi="GHEA Grapalat"/>
          <w:b/>
          <w:bCs/>
          <w:sz w:val="24"/>
          <w:szCs w:val="24"/>
          <w:lang w:val="hy-AM"/>
        </w:rPr>
        <w:t>)</w:t>
      </w:r>
      <w:r w:rsidR="008937EA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9B279F" w:rsidRPr="0012448D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քաղաքացիական ծառայության պաշտոնի </w:t>
      </w:r>
      <w:r w:rsidR="00FA3E56" w:rsidRPr="0012448D">
        <w:rPr>
          <w:rFonts w:ascii="GHEA Grapalat" w:hAnsi="GHEA Grapalat" w:cs="Sylfaen"/>
          <w:b/>
          <w:bCs/>
          <w:sz w:val="24"/>
          <w:szCs w:val="24"/>
          <w:lang w:val="hy-AM"/>
        </w:rPr>
        <w:t>համար հայտարարված</w:t>
      </w:r>
      <w:r w:rsidR="00CB4300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ներքին </w:t>
      </w:r>
      <w:r w:rsidR="00254D3E">
        <w:rPr>
          <w:rFonts w:ascii="GHEA Grapalat" w:hAnsi="GHEA Grapalat" w:cs="Sylfaen"/>
          <w:b/>
          <w:bCs/>
          <w:sz w:val="24"/>
          <w:szCs w:val="24"/>
          <w:lang w:val="hy-AM"/>
        </w:rPr>
        <w:t>մ</w:t>
      </w:r>
      <w:r w:rsidR="00FA3E56" w:rsidRPr="0012448D">
        <w:rPr>
          <w:rFonts w:ascii="GHEA Grapalat" w:hAnsi="GHEA Grapalat" w:cs="Sylfaen"/>
          <w:b/>
          <w:bCs/>
          <w:sz w:val="24"/>
          <w:szCs w:val="24"/>
          <w:lang w:val="hy-AM"/>
        </w:rPr>
        <w:t>րցույթի</w:t>
      </w:r>
      <w:r w:rsidR="00254D3E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="00FA3E56" w:rsidRPr="0012448D">
        <w:rPr>
          <w:rFonts w:ascii="GHEA Grapalat" w:hAnsi="GHEA Grapalat" w:cs="Sylfaen"/>
          <w:b/>
          <w:bCs/>
          <w:sz w:val="24"/>
          <w:szCs w:val="24"/>
          <w:lang w:val="hy-AM"/>
        </w:rPr>
        <w:t>արդյունքների վերաբերյալ</w:t>
      </w:r>
    </w:p>
    <w:p w14:paraId="395A2245" w14:textId="77777777" w:rsidR="00E651B3" w:rsidRPr="00FA3E56" w:rsidRDefault="00E651B3" w:rsidP="00FA3E56">
      <w:pPr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14:paraId="37739BB7" w14:textId="5C4E3ADE" w:rsidR="00B30B3E" w:rsidRPr="00E651B3" w:rsidRDefault="00C17C72" w:rsidP="00E651B3">
      <w:pPr>
        <w:ind w:right="-275" w:hanging="450"/>
        <w:jc w:val="right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</w:t>
      </w:r>
    </w:p>
    <w:tbl>
      <w:tblPr>
        <w:tblStyle w:val="TableGrid"/>
        <w:tblW w:w="10350" w:type="dxa"/>
        <w:tblInd w:w="-702" w:type="dxa"/>
        <w:tblLook w:val="04A0" w:firstRow="1" w:lastRow="0" w:firstColumn="1" w:lastColumn="0" w:noHBand="0" w:noVBand="1"/>
      </w:tblPr>
      <w:tblGrid>
        <w:gridCol w:w="540"/>
        <w:gridCol w:w="4860"/>
        <w:gridCol w:w="4950"/>
      </w:tblGrid>
      <w:tr w:rsidR="00B30B3E" w:rsidRPr="008937EA" w14:paraId="2BD6F565" w14:textId="77777777" w:rsidTr="00FA3E56">
        <w:trPr>
          <w:trHeight w:val="1139"/>
        </w:trPr>
        <w:tc>
          <w:tcPr>
            <w:tcW w:w="540" w:type="dxa"/>
          </w:tcPr>
          <w:p w14:paraId="69297D57" w14:textId="77777777" w:rsidR="00B30B3E" w:rsidRDefault="00B30B3E" w:rsidP="00B30B3E">
            <w:pPr>
              <w:jc w:val="center"/>
              <w:rPr>
                <w:sz w:val="28"/>
                <w:szCs w:val="28"/>
                <w:lang w:val="hy-AM"/>
              </w:rPr>
            </w:pPr>
            <w:r>
              <w:rPr>
                <w:sz w:val="28"/>
                <w:szCs w:val="28"/>
                <w:lang w:val="hy-AM"/>
              </w:rPr>
              <w:t xml:space="preserve">ՀՀ </w:t>
            </w:r>
          </w:p>
        </w:tc>
        <w:tc>
          <w:tcPr>
            <w:tcW w:w="4860" w:type="dxa"/>
          </w:tcPr>
          <w:p w14:paraId="77BA65D8" w14:textId="3AA9ACD2" w:rsidR="00B30B3E" w:rsidRPr="00EA5D56" w:rsidRDefault="00E651B3" w:rsidP="00B30B3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Հարցազրույցի փուլ անցած մասնակիցներ</w:t>
            </w:r>
          </w:p>
        </w:tc>
        <w:tc>
          <w:tcPr>
            <w:tcW w:w="4950" w:type="dxa"/>
          </w:tcPr>
          <w:p w14:paraId="44E1F73F" w14:textId="3C7C04E4" w:rsidR="00B30B3E" w:rsidRPr="00EA5D56" w:rsidRDefault="00E651B3" w:rsidP="00EA5D5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Հարցազրույցի փուլը հաղթահարած </w:t>
            </w:r>
            <w:r w:rsidR="00AF36B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միակ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մասնակի</w:t>
            </w:r>
            <w:r w:rsidR="00AF36B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ց</w:t>
            </w:r>
          </w:p>
        </w:tc>
      </w:tr>
      <w:tr w:rsidR="0059361C" w:rsidRPr="00AF5C77" w14:paraId="0048A3F4" w14:textId="77777777" w:rsidTr="00FA3E56">
        <w:trPr>
          <w:trHeight w:val="356"/>
        </w:trPr>
        <w:tc>
          <w:tcPr>
            <w:tcW w:w="540" w:type="dxa"/>
          </w:tcPr>
          <w:p w14:paraId="12DF4C6E" w14:textId="77777777" w:rsidR="0059361C" w:rsidRPr="00AF5C77" w:rsidRDefault="0059361C" w:rsidP="0059361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bookmarkStart w:id="0" w:name="_Hlk188887017"/>
            <w:r w:rsidRPr="00AF5C77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AF5C7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4860" w:type="dxa"/>
          </w:tcPr>
          <w:p w14:paraId="1B83E404" w14:textId="6DEB5632" w:rsidR="0059361C" w:rsidRPr="00964CF0" w:rsidRDefault="008937EA" w:rsidP="0059361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Մհեր Գագիկի Երվանդ</w:t>
            </w:r>
            <w:r w:rsidR="00964CF0" w:rsidRPr="00964CF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յան</w:t>
            </w:r>
          </w:p>
        </w:tc>
        <w:tc>
          <w:tcPr>
            <w:tcW w:w="4950" w:type="dxa"/>
          </w:tcPr>
          <w:p w14:paraId="2DCF2EF1" w14:textId="1F32F548" w:rsidR="0059361C" w:rsidRPr="003B677D" w:rsidRDefault="0059361C" w:rsidP="0059361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931E1B" w:rsidRPr="00AF5C77" w14:paraId="120EA862" w14:textId="77777777" w:rsidTr="00FA3E56">
        <w:trPr>
          <w:trHeight w:val="356"/>
        </w:trPr>
        <w:tc>
          <w:tcPr>
            <w:tcW w:w="540" w:type="dxa"/>
          </w:tcPr>
          <w:p w14:paraId="0B8D732C" w14:textId="7FD66450" w:rsidR="00931E1B" w:rsidRPr="00931E1B" w:rsidRDefault="00931E1B" w:rsidP="0059361C">
            <w:pPr>
              <w:rPr>
                <w:rFonts w:ascii="Cambria Math" w:hAnsi="Cambria Math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>
              <w:rPr>
                <w:rFonts w:ascii="Cambria Math" w:hAnsi="Cambria Math"/>
                <w:sz w:val="24"/>
                <w:szCs w:val="24"/>
                <w:lang w:val="hy-AM"/>
              </w:rPr>
              <w:t xml:space="preserve">․ </w:t>
            </w:r>
          </w:p>
        </w:tc>
        <w:tc>
          <w:tcPr>
            <w:tcW w:w="4860" w:type="dxa"/>
          </w:tcPr>
          <w:p w14:paraId="4C880C64" w14:textId="7F832F4A" w:rsidR="00931E1B" w:rsidRPr="00964CF0" w:rsidRDefault="008937EA" w:rsidP="0059361C">
            <w:pPr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Սեդա Սերոբի Գալստ</w:t>
            </w:r>
            <w:r w:rsidR="00964CF0" w:rsidRPr="00964CF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յան</w:t>
            </w:r>
          </w:p>
        </w:tc>
        <w:tc>
          <w:tcPr>
            <w:tcW w:w="4950" w:type="dxa"/>
          </w:tcPr>
          <w:p w14:paraId="1A503504" w14:textId="2088ED9C" w:rsidR="00931E1B" w:rsidRPr="003B677D" w:rsidRDefault="008937EA" w:rsidP="0059361C">
            <w:pPr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Սեդա Սերոբի Գալստ</w:t>
            </w:r>
            <w:r w:rsidRPr="00964CF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յան</w:t>
            </w:r>
          </w:p>
        </w:tc>
      </w:tr>
      <w:bookmarkEnd w:id="0"/>
    </w:tbl>
    <w:p w14:paraId="2F96A092" w14:textId="77777777" w:rsidR="00B30B3E" w:rsidRPr="00556B96" w:rsidRDefault="00B30B3E" w:rsidP="004717A0">
      <w:pPr>
        <w:rPr>
          <w:sz w:val="28"/>
          <w:szCs w:val="28"/>
          <w:lang w:val="en-US"/>
        </w:rPr>
      </w:pPr>
    </w:p>
    <w:sectPr w:rsidR="00B30B3E" w:rsidRPr="00556B96" w:rsidSect="009A065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6286"/>
    <w:rsid w:val="00002F56"/>
    <w:rsid w:val="00020746"/>
    <w:rsid w:val="00035E51"/>
    <w:rsid w:val="0006149A"/>
    <w:rsid w:val="00063E9F"/>
    <w:rsid w:val="000672F3"/>
    <w:rsid w:val="000A042D"/>
    <w:rsid w:val="000A6A10"/>
    <w:rsid w:val="000B0A3C"/>
    <w:rsid w:val="00116515"/>
    <w:rsid w:val="0012448D"/>
    <w:rsid w:val="0018521F"/>
    <w:rsid w:val="0019014D"/>
    <w:rsid w:val="001A374A"/>
    <w:rsid w:val="001D0A95"/>
    <w:rsid w:val="001D0E41"/>
    <w:rsid w:val="001E438C"/>
    <w:rsid w:val="001E778B"/>
    <w:rsid w:val="002204C9"/>
    <w:rsid w:val="00254D3E"/>
    <w:rsid w:val="00280102"/>
    <w:rsid w:val="00324985"/>
    <w:rsid w:val="00331510"/>
    <w:rsid w:val="0037396B"/>
    <w:rsid w:val="00386DE7"/>
    <w:rsid w:val="0039746B"/>
    <w:rsid w:val="003B677D"/>
    <w:rsid w:val="004127FA"/>
    <w:rsid w:val="00443CF3"/>
    <w:rsid w:val="00463807"/>
    <w:rsid w:val="004678DA"/>
    <w:rsid w:val="004717A0"/>
    <w:rsid w:val="00474751"/>
    <w:rsid w:val="004842D8"/>
    <w:rsid w:val="00484BCC"/>
    <w:rsid w:val="004923A1"/>
    <w:rsid w:val="004A6F07"/>
    <w:rsid w:val="004E349F"/>
    <w:rsid w:val="00525BBB"/>
    <w:rsid w:val="00536509"/>
    <w:rsid w:val="005466F6"/>
    <w:rsid w:val="00556B96"/>
    <w:rsid w:val="005622D3"/>
    <w:rsid w:val="0059361C"/>
    <w:rsid w:val="005B0664"/>
    <w:rsid w:val="005C32A4"/>
    <w:rsid w:val="00624312"/>
    <w:rsid w:val="00656476"/>
    <w:rsid w:val="00681E91"/>
    <w:rsid w:val="00690E7F"/>
    <w:rsid w:val="006B082B"/>
    <w:rsid w:val="006C1659"/>
    <w:rsid w:val="006D1301"/>
    <w:rsid w:val="006F10FE"/>
    <w:rsid w:val="006F1FC8"/>
    <w:rsid w:val="0072017A"/>
    <w:rsid w:val="00755FEA"/>
    <w:rsid w:val="007638FA"/>
    <w:rsid w:val="007818A5"/>
    <w:rsid w:val="00790192"/>
    <w:rsid w:val="007F2C1E"/>
    <w:rsid w:val="00801E47"/>
    <w:rsid w:val="008758F3"/>
    <w:rsid w:val="008937EA"/>
    <w:rsid w:val="00896422"/>
    <w:rsid w:val="008A411C"/>
    <w:rsid w:val="008E61AE"/>
    <w:rsid w:val="00921B62"/>
    <w:rsid w:val="00931E1B"/>
    <w:rsid w:val="00950E8D"/>
    <w:rsid w:val="00964CF0"/>
    <w:rsid w:val="00997336"/>
    <w:rsid w:val="009A065D"/>
    <w:rsid w:val="009B279F"/>
    <w:rsid w:val="009C30B3"/>
    <w:rsid w:val="009C4EF5"/>
    <w:rsid w:val="00A34933"/>
    <w:rsid w:val="00A62D6A"/>
    <w:rsid w:val="00A72647"/>
    <w:rsid w:val="00A76C7E"/>
    <w:rsid w:val="00AD6286"/>
    <w:rsid w:val="00AD7210"/>
    <w:rsid w:val="00AF36B6"/>
    <w:rsid w:val="00AF3AC6"/>
    <w:rsid w:val="00AF7ABB"/>
    <w:rsid w:val="00B00B84"/>
    <w:rsid w:val="00B0456C"/>
    <w:rsid w:val="00B307CE"/>
    <w:rsid w:val="00B30B3E"/>
    <w:rsid w:val="00B357F4"/>
    <w:rsid w:val="00B8777A"/>
    <w:rsid w:val="00BA54F9"/>
    <w:rsid w:val="00BA5BDA"/>
    <w:rsid w:val="00BB08E2"/>
    <w:rsid w:val="00BB354E"/>
    <w:rsid w:val="00C17C72"/>
    <w:rsid w:val="00C202A3"/>
    <w:rsid w:val="00C23388"/>
    <w:rsid w:val="00C253F0"/>
    <w:rsid w:val="00C42B4D"/>
    <w:rsid w:val="00CB4300"/>
    <w:rsid w:val="00CF1FA8"/>
    <w:rsid w:val="00D11978"/>
    <w:rsid w:val="00D264A4"/>
    <w:rsid w:val="00D74EF6"/>
    <w:rsid w:val="00DC5D3F"/>
    <w:rsid w:val="00E00417"/>
    <w:rsid w:val="00E0205E"/>
    <w:rsid w:val="00E25141"/>
    <w:rsid w:val="00E27147"/>
    <w:rsid w:val="00E34A76"/>
    <w:rsid w:val="00E651B3"/>
    <w:rsid w:val="00E8795C"/>
    <w:rsid w:val="00E95195"/>
    <w:rsid w:val="00EA5D56"/>
    <w:rsid w:val="00EB746B"/>
    <w:rsid w:val="00EE29C9"/>
    <w:rsid w:val="00FA3E56"/>
    <w:rsid w:val="00FB18D6"/>
    <w:rsid w:val="00FC6056"/>
    <w:rsid w:val="00FC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4BC73"/>
  <w15:docId w15:val="{7B1A0379-931C-4934-B1F3-AD1C23142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0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kadrer3</cp:lastModifiedBy>
  <cp:revision>81</cp:revision>
  <cp:lastPrinted>2024-10-28T12:12:00Z</cp:lastPrinted>
  <dcterms:created xsi:type="dcterms:W3CDTF">2024-02-05T07:32:00Z</dcterms:created>
  <dcterms:modified xsi:type="dcterms:W3CDTF">2026-08-11T08:27:00Z</dcterms:modified>
</cp:coreProperties>
</file>